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1DAC89" w14:textId="77777777" w:rsidR="007E5F51" w:rsidRDefault="007E5F51" w:rsidP="005E23F0">
      <w:pPr>
        <w:jc w:val="center"/>
        <w:rPr>
          <w:b/>
          <w:sz w:val="24"/>
          <w:szCs w:val="24"/>
        </w:rPr>
      </w:pPr>
      <w:bookmarkStart w:id="0" w:name="_GoBack"/>
      <w:bookmarkEnd w:id="0"/>
    </w:p>
    <w:p w14:paraId="2170C794" w14:textId="77777777" w:rsidR="007E5F51" w:rsidRDefault="007E5F51" w:rsidP="005E23F0">
      <w:pPr>
        <w:jc w:val="center"/>
        <w:rPr>
          <w:b/>
          <w:sz w:val="24"/>
          <w:szCs w:val="24"/>
        </w:rPr>
      </w:pPr>
      <w:r>
        <w:rPr>
          <w:b/>
          <w:sz w:val="24"/>
          <w:szCs w:val="24"/>
        </w:rPr>
        <w:t xml:space="preserve">A Mediated Religion: </w:t>
      </w:r>
    </w:p>
    <w:p w14:paraId="7EA5335B" w14:textId="77777777" w:rsidR="00991F82" w:rsidRPr="0072317B" w:rsidRDefault="007E5F51" w:rsidP="005E23F0">
      <w:pPr>
        <w:jc w:val="center"/>
        <w:rPr>
          <w:b/>
          <w:sz w:val="24"/>
          <w:szCs w:val="24"/>
        </w:rPr>
      </w:pPr>
      <w:r>
        <w:rPr>
          <w:b/>
          <w:sz w:val="24"/>
          <w:szCs w:val="24"/>
        </w:rPr>
        <w:t>Historical Perspectives on Christianity and the Internet</w:t>
      </w:r>
    </w:p>
    <w:p w14:paraId="22B02BE9" w14:textId="77777777" w:rsidR="00B93A80" w:rsidRPr="0072317B" w:rsidRDefault="00B93A80" w:rsidP="005E23F0">
      <w:pPr>
        <w:jc w:val="center"/>
        <w:rPr>
          <w:b/>
          <w:sz w:val="24"/>
          <w:szCs w:val="24"/>
        </w:rPr>
      </w:pPr>
    </w:p>
    <w:p w14:paraId="5B915B3D" w14:textId="77777777" w:rsidR="0047161C" w:rsidRDefault="0047161C" w:rsidP="005E23F0">
      <w:pPr>
        <w:jc w:val="center"/>
        <w:rPr>
          <w:b/>
          <w:sz w:val="24"/>
          <w:szCs w:val="24"/>
        </w:rPr>
      </w:pPr>
      <w:r w:rsidRPr="0072317B">
        <w:rPr>
          <w:b/>
          <w:sz w:val="24"/>
          <w:szCs w:val="24"/>
        </w:rPr>
        <w:t xml:space="preserve">Peter </w:t>
      </w:r>
      <w:proofErr w:type="spellStart"/>
      <w:r w:rsidRPr="0072317B">
        <w:rPr>
          <w:b/>
          <w:sz w:val="24"/>
          <w:szCs w:val="24"/>
        </w:rPr>
        <w:t>Horsfield</w:t>
      </w:r>
      <w:proofErr w:type="spellEnd"/>
      <w:r w:rsidR="00B93A80" w:rsidRPr="0072317B">
        <w:rPr>
          <w:b/>
          <w:sz w:val="24"/>
          <w:szCs w:val="24"/>
        </w:rPr>
        <w:t xml:space="preserve"> and Paul </w:t>
      </w:r>
      <w:proofErr w:type="spellStart"/>
      <w:r w:rsidR="00B93A80" w:rsidRPr="0072317B">
        <w:rPr>
          <w:b/>
          <w:sz w:val="24"/>
          <w:szCs w:val="24"/>
        </w:rPr>
        <w:t>Teusner</w:t>
      </w:r>
      <w:proofErr w:type="spellEnd"/>
    </w:p>
    <w:p w14:paraId="72662BF1" w14:textId="77777777" w:rsidR="004A7E2F" w:rsidRDefault="004A7E2F" w:rsidP="005E23F0">
      <w:pPr>
        <w:jc w:val="center"/>
        <w:rPr>
          <w:b/>
          <w:sz w:val="24"/>
          <w:szCs w:val="24"/>
        </w:rPr>
      </w:pPr>
    </w:p>
    <w:p w14:paraId="54B0B542" w14:textId="77777777" w:rsidR="004A7E2F" w:rsidRPr="0072317B" w:rsidRDefault="004A7E2F" w:rsidP="005E23F0">
      <w:pPr>
        <w:jc w:val="center"/>
        <w:rPr>
          <w:b/>
          <w:sz w:val="24"/>
          <w:szCs w:val="24"/>
        </w:rPr>
      </w:pPr>
      <w:r w:rsidRPr="00870940">
        <w:rPr>
          <w:rFonts w:cs="Arial"/>
          <w:i/>
          <w:szCs w:val="18"/>
        </w:rPr>
        <w:t>Studies in World Christianity</w:t>
      </w:r>
      <w:r>
        <w:rPr>
          <w:rFonts w:cs="Arial"/>
          <w:szCs w:val="18"/>
        </w:rPr>
        <w:t>, 13 (3), pp. 278-295</w:t>
      </w:r>
    </w:p>
    <w:p w14:paraId="1A2696CC" w14:textId="77777777" w:rsidR="0047161C" w:rsidRPr="0072317B" w:rsidRDefault="0047161C">
      <w:pPr>
        <w:rPr>
          <w:sz w:val="24"/>
          <w:szCs w:val="24"/>
        </w:rPr>
      </w:pPr>
    </w:p>
    <w:p w14:paraId="5573C036" w14:textId="77777777" w:rsidR="0047161C" w:rsidRPr="0072317B" w:rsidRDefault="0047161C" w:rsidP="0047161C">
      <w:pPr>
        <w:ind w:left="720"/>
        <w:rPr>
          <w:sz w:val="24"/>
          <w:szCs w:val="24"/>
        </w:rPr>
      </w:pPr>
    </w:p>
    <w:p w14:paraId="54A1C8FC" w14:textId="77777777" w:rsidR="00DA163B" w:rsidRPr="0072317B" w:rsidRDefault="0047161C" w:rsidP="005E23F0">
      <w:pPr>
        <w:ind w:firstLine="720"/>
        <w:rPr>
          <w:sz w:val="24"/>
          <w:szCs w:val="24"/>
        </w:rPr>
      </w:pPr>
      <w:r w:rsidRPr="0072317B">
        <w:rPr>
          <w:sz w:val="24"/>
          <w:szCs w:val="24"/>
        </w:rPr>
        <w:t xml:space="preserve">Walter Wilson in his book </w:t>
      </w:r>
      <w:r w:rsidRPr="0072317B">
        <w:rPr>
          <w:i/>
          <w:sz w:val="24"/>
          <w:szCs w:val="24"/>
        </w:rPr>
        <w:t xml:space="preserve">The </w:t>
      </w:r>
      <w:r w:rsidR="003E71D6" w:rsidRPr="0072317B">
        <w:rPr>
          <w:i/>
          <w:sz w:val="24"/>
          <w:szCs w:val="24"/>
        </w:rPr>
        <w:t>Internet</w:t>
      </w:r>
      <w:r w:rsidRPr="0072317B">
        <w:rPr>
          <w:i/>
          <w:sz w:val="24"/>
          <w:szCs w:val="24"/>
        </w:rPr>
        <w:t xml:space="preserve"> Church </w:t>
      </w:r>
      <w:r w:rsidR="005E23F0" w:rsidRPr="0072317B">
        <w:rPr>
          <w:sz w:val="24"/>
          <w:szCs w:val="24"/>
        </w:rPr>
        <w:t xml:space="preserve">(2000) advocates that the </w:t>
      </w:r>
      <w:r w:rsidR="003E71D6" w:rsidRPr="0072317B">
        <w:rPr>
          <w:sz w:val="24"/>
          <w:szCs w:val="24"/>
        </w:rPr>
        <w:t>Internet</w:t>
      </w:r>
      <w:r w:rsidR="005E23F0" w:rsidRPr="0072317B">
        <w:rPr>
          <w:sz w:val="24"/>
          <w:szCs w:val="24"/>
        </w:rPr>
        <w:t xml:space="preserve"> offers Christians “the opportunity to reach every man, woman, and child on the face of the earth in the next decade” </w:t>
      </w:r>
      <w:r w:rsidR="00943AC0" w:rsidRPr="0072317B">
        <w:rPr>
          <w:sz w:val="24"/>
          <w:szCs w:val="24"/>
        </w:rPr>
        <w:fldChar w:fldCharType="begin"/>
      </w:r>
      <w:r w:rsidR="00CF17B5">
        <w:rPr>
          <w:sz w:val="24"/>
          <w:szCs w:val="24"/>
        </w:rPr>
        <w:instrText xml:space="preserve"> ADDIN EN.CITE &lt;EndNote&gt;&lt;Cite&gt;&lt;Author&gt;Campbell&lt;/Author&gt;&lt;Year&gt;2006&lt;/Year&gt;&lt;RecNum&gt;29&lt;/RecNum&gt;&lt;Prefix&gt;quoted in &lt;/Prefix&gt;&lt;Suffix&gt;, p.11&lt;/Suffix&gt;&lt;record&gt;&lt;rec-number&gt;29&lt;/rec-number&gt;&lt;foreign-keys&gt;&lt;key app="EN" db-id="zft5zrxdistesqe2dzmxezsmvetvxw0eaa2d"&gt;29&lt;/key&gt;&lt;/foreign-keys&gt;&lt;ref-type name="Journal Article"&gt;17&lt;/ref-type&gt;&lt;contributors&gt;&lt;authors&gt;&lt;author&gt;Campbell, Heidi&lt;/author&gt;&lt;/authors&gt;&lt;/contributors&gt;&lt;titles&gt;&lt;title&gt;Religion and the Internet&lt;/title&gt;&lt;secondary-title&gt;Communication Research Trends&lt;/secondary-title&gt;&lt;/titles&gt;&lt;periodical&gt;&lt;full-title&gt;Communication Research Trends&lt;/full-title&gt;&lt;/periodical&gt;&lt;pages&gt;3-24&lt;/pages&gt;&lt;volume&gt;25&lt;/volume&gt;&lt;number&gt;1&lt;/number&gt;&lt;dates&gt;&lt;year&gt;2006&lt;/year&gt;&lt;/dates&gt;&lt;urls&gt;&lt;/urls&gt;&lt;/record&gt;&lt;/Cite&gt;&lt;/EndNote&gt;</w:instrText>
      </w:r>
      <w:r w:rsidR="00943AC0" w:rsidRPr="0072317B">
        <w:rPr>
          <w:sz w:val="24"/>
          <w:szCs w:val="24"/>
        </w:rPr>
        <w:fldChar w:fldCharType="separate"/>
      </w:r>
      <w:r w:rsidR="005E23F0" w:rsidRPr="0072317B">
        <w:rPr>
          <w:sz w:val="24"/>
          <w:szCs w:val="24"/>
        </w:rPr>
        <w:t>(quoted in Campbell 2006, p.11)</w:t>
      </w:r>
      <w:r w:rsidR="00943AC0" w:rsidRPr="0072317B">
        <w:rPr>
          <w:sz w:val="24"/>
          <w:szCs w:val="24"/>
        </w:rPr>
        <w:fldChar w:fldCharType="end"/>
      </w:r>
      <w:r w:rsidR="005E23F0" w:rsidRPr="0072317B">
        <w:rPr>
          <w:sz w:val="24"/>
          <w:szCs w:val="24"/>
        </w:rPr>
        <w:t xml:space="preserve">. The </w:t>
      </w:r>
      <w:r w:rsidR="004D6B04" w:rsidRPr="0072317B">
        <w:rPr>
          <w:sz w:val="24"/>
          <w:szCs w:val="24"/>
        </w:rPr>
        <w:t>reasons behind</w:t>
      </w:r>
      <w:r w:rsidR="005E23F0" w:rsidRPr="0072317B">
        <w:rPr>
          <w:sz w:val="24"/>
          <w:szCs w:val="24"/>
        </w:rPr>
        <w:t xml:space="preserve"> such a statement </w:t>
      </w:r>
      <w:r w:rsidR="004D6B04" w:rsidRPr="0072317B">
        <w:rPr>
          <w:sz w:val="24"/>
          <w:szCs w:val="24"/>
        </w:rPr>
        <w:t>are</w:t>
      </w:r>
      <w:r w:rsidR="005E23F0" w:rsidRPr="0072317B">
        <w:rPr>
          <w:sz w:val="24"/>
          <w:szCs w:val="24"/>
        </w:rPr>
        <w:t xml:space="preserve"> understandable. </w:t>
      </w:r>
      <w:r w:rsidR="007838CD" w:rsidRPr="0072317B">
        <w:rPr>
          <w:sz w:val="24"/>
          <w:szCs w:val="24"/>
        </w:rPr>
        <w:t xml:space="preserve">At the time of writing, </w:t>
      </w:r>
      <w:r w:rsidR="005E23F0" w:rsidRPr="0072317B">
        <w:rPr>
          <w:sz w:val="24"/>
          <w:szCs w:val="24"/>
        </w:rPr>
        <w:t xml:space="preserve">there </w:t>
      </w:r>
      <w:r w:rsidR="0072317B">
        <w:rPr>
          <w:sz w:val="24"/>
          <w:szCs w:val="24"/>
        </w:rPr>
        <w:t>a</w:t>
      </w:r>
      <w:r w:rsidR="007838CD" w:rsidRPr="0072317B">
        <w:rPr>
          <w:sz w:val="24"/>
          <w:szCs w:val="24"/>
        </w:rPr>
        <w:t>re</w:t>
      </w:r>
      <w:r w:rsidR="005E23F0" w:rsidRPr="0072317B">
        <w:rPr>
          <w:sz w:val="24"/>
          <w:szCs w:val="24"/>
        </w:rPr>
        <w:t xml:space="preserve"> more than 1.1 billion </w:t>
      </w:r>
      <w:r w:rsidR="003E71D6" w:rsidRPr="0072317B">
        <w:rPr>
          <w:sz w:val="24"/>
          <w:szCs w:val="24"/>
        </w:rPr>
        <w:t>Internet</w:t>
      </w:r>
      <w:r w:rsidR="005E23F0" w:rsidRPr="0072317B">
        <w:rPr>
          <w:sz w:val="24"/>
          <w:szCs w:val="24"/>
        </w:rPr>
        <w:t xml:space="preserve"> users in the world, or almost 17% of the world’s population. </w:t>
      </w:r>
      <w:r w:rsidR="00943AC0" w:rsidRPr="0072317B">
        <w:rPr>
          <w:sz w:val="24"/>
          <w:szCs w:val="24"/>
        </w:rPr>
        <w:fldChar w:fldCharType="begin"/>
      </w:r>
      <w:r w:rsidR="00F864DC" w:rsidRPr="0072317B">
        <w:rPr>
          <w:sz w:val="24"/>
          <w:szCs w:val="24"/>
        </w:rPr>
        <w:instrText xml:space="preserve"> ADDIN EN.CITE &lt;EndNote&gt;&lt;Cite&gt;&lt;Author&gt;Group&lt;/Author&gt;&lt;Year&gt;2007&lt;/Year&gt;&lt;RecNum&gt;31&lt;/RecNum&gt;&lt;record&gt;&lt;rec-number&gt;31&lt;/rec-number&gt;&lt;foreign-keys&gt;&lt;key app="EN" db-id="zft5zrxdistesqe2dzmxezsmvetvxw0eaa2d"&gt;31&lt;/key&gt;&lt;/foreign-keys&gt;&lt;ref-type name="Web Page"&gt;12&lt;/ref-type&gt;&lt;contributors&gt;&lt;authors&gt;&lt;author&gt;Miniwatts Marketing Group, &lt;/author&gt;&lt;/authors&gt;&lt;/contributors&gt;&lt;titles&gt;&lt;title&gt;Internet usage statistics - the big picture&lt;/title&gt;&lt;secondary-title&gt;Internet World Stats: Usage and Population Statistics&lt;/secondary-title&gt;&lt;/titles&gt;&lt;periodical&gt;&lt;full-title&gt;Internet World Stats: Usage and Population Statistics&lt;/full-title&gt;&lt;/periodical&gt;&lt;volume&gt;2007&lt;/volume&gt;&lt;number&gt;6th June&lt;/number&gt;&lt;dates&gt;&lt;year&gt;2007&lt;/year&gt;&lt;/dates&gt;&lt;urls&gt;&lt;related-urls&gt;&lt;url&gt;http://www.internetworldstats.com/stats.htm&lt;/url&gt;&lt;/related-urls&gt;&lt;/urls&gt;&lt;/record&gt;&lt;/Cite&gt;&lt;/EndNote&gt;</w:instrText>
      </w:r>
      <w:r w:rsidR="00943AC0" w:rsidRPr="0072317B">
        <w:rPr>
          <w:sz w:val="24"/>
          <w:szCs w:val="24"/>
        </w:rPr>
        <w:fldChar w:fldCharType="separate"/>
      </w:r>
      <w:r w:rsidR="007838CD" w:rsidRPr="0072317B">
        <w:rPr>
          <w:sz w:val="24"/>
          <w:szCs w:val="24"/>
        </w:rPr>
        <w:t>(Miniwatts Marketing Group 2007)</w:t>
      </w:r>
      <w:r w:rsidR="00943AC0" w:rsidRPr="0072317B">
        <w:rPr>
          <w:sz w:val="24"/>
          <w:szCs w:val="24"/>
        </w:rPr>
        <w:fldChar w:fldCharType="end"/>
      </w:r>
      <w:r w:rsidR="005E23F0" w:rsidRPr="0072317B">
        <w:rPr>
          <w:sz w:val="24"/>
          <w:szCs w:val="24"/>
        </w:rPr>
        <w:t xml:space="preserve"> </w:t>
      </w:r>
      <w:r w:rsidR="007838CD" w:rsidRPr="0072317B">
        <w:rPr>
          <w:sz w:val="24"/>
          <w:szCs w:val="24"/>
        </w:rPr>
        <w:t>Penetration in North America is highest at almost 70%</w:t>
      </w:r>
      <w:r w:rsidR="004D6B04" w:rsidRPr="0072317B">
        <w:rPr>
          <w:sz w:val="24"/>
          <w:szCs w:val="24"/>
        </w:rPr>
        <w:t xml:space="preserve"> of the population</w:t>
      </w:r>
      <w:r w:rsidR="007838CD" w:rsidRPr="0072317B">
        <w:rPr>
          <w:sz w:val="24"/>
          <w:szCs w:val="24"/>
        </w:rPr>
        <w:t xml:space="preserve">. </w:t>
      </w:r>
      <w:r w:rsidR="0072317B">
        <w:rPr>
          <w:sz w:val="24"/>
          <w:szCs w:val="24"/>
        </w:rPr>
        <w:t xml:space="preserve">And while coming off a low base, penetration in the </w:t>
      </w:r>
      <w:r w:rsidR="005E23F0" w:rsidRPr="0072317B">
        <w:rPr>
          <w:sz w:val="24"/>
          <w:szCs w:val="24"/>
        </w:rPr>
        <w:t xml:space="preserve">developing regions </w:t>
      </w:r>
      <w:r w:rsidR="0072317B">
        <w:rPr>
          <w:sz w:val="24"/>
          <w:szCs w:val="24"/>
        </w:rPr>
        <w:t>is growing rapidly</w:t>
      </w:r>
      <w:r w:rsidR="005E23F0" w:rsidRPr="0072317B">
        <w:rPr>
          <w:sz w:val="24"/>
          <w:szCs w:val="24"/>
        </w:rPr>
        <w:t xml:space="preserve">. </w:t>
      </w:r>
      <w:r w:rsidR="003E71D6" w:rsidRPr="0072317B">
        <w:rPr>
          <w:sz w:val="24"/>
          <w:szCs w:val="24"/>
        </w:rPr>
        <w:t>Internet</w:t>
      </w:r>
      <w:r w:rsidR="005E23F0" w:rsidRPr="0072317B">
        <w:rPr>
          <w:sz w:val="24"/>
          <w:szCs w:val="24"/>
        </w:rPr>
        <w:t xml:space="preserve"> usage in</w:t>
      </w:r>
      <w:r w:rsidR="007838CD" w:rsidRPr="0072317B">
        <w:rPr>
          <w:sz w:val="24"/>
          <w:szCs w:val="24"/>
        </w:rPr>
        <w:t xml:space="preserve"> Africa has extended six-fold in the last seven years to more than 33 million people, in the Middle East almost five-fold, and in Asia now almost 400 million people use the </w:t>
      </w:r>
      <w:r w:rsidR="003E71D6" w:rsidRPr="0072317B">
        <w:rPr>
          <w:sz w:val="24"/>
          <w:szCs w:val="24"/>
        </w:rPr>
        <w:t>Internet</w:t>
      </w:r>
      <w:r w:rsidR="007838CD" w:rsidRPr="0072317B">
        <w:rPr>
          <w:sz w:val="24"/>
          <w:szCs w:val="24"/>
        </w:rPr>
        <w:t>.</w:t>
      </w:r>
      <w:r w:rsidR="004D6B04" w:rsidRPr="0072317B">
        <w:rPr>
          <w:sz w:val="24"/>
          <w:szCs w:val="24"/>
        </w:rPr>
        <w:t xml:space="preserve"> </w:t>
      </w:r>
      <w:r w:rsidR="00943AC0" w:rsidRPr="0072317B">
        <w:rPr>
          <w:sz w:val="24"/>
          <w:szCs w:val="24"/>
        </w:rPr>
        <w:fldChar w:fldCharType="begin"/>
      </w:r>
      <w:r w:rsidR="00F864DC" w:rsidRPr="0072317B">
        <w:rPr>
          <w:sz w:val="24"/>
          <w:szCs w:val="24"/>
        </w:rPr>
        <w:instrText xml:space="preserve"> ADDIN EN.CITE &lt;EndNote&gt;&lt;Cite&gt;&lt;Author&gt;Group&lt;/Author&gt;&lt;Year&gt;2007&lt;/Year&gt;&lt;RecNum&gt;31&lt;/RecNum&gt;&lt;record&gt;&lt;rec-number&gt;31&lt;/rec-number&gt;&lt;foreign-keys&gt;&lt;key app="EN" db-id="zft5zrxdistesqe2dzmxezsmvetvxw0eaa2d"&gt;31&lt;/key&gt;&lt;/foreign-keys&gt;&lt;ref-type name="Web Page"&gt;12&lt;/ref-type&gt;&lt;contributors&gt;&lt;authors&gt;&lt;author&gt;Miniwatts Marketing Group, &lt;/author&gt;&lt;/authors&gt;&lt;/contributors&gt;&lt;titles&gt;&lt;title&gt;Internet usage statistics - the big picture&lt;/title&gt;&lt;secondary-title&gt;Internet World Stats: Usage and Population Statistics&lt;/secondary-title&gt;&lt;/titles&gt;&lt;periodical&gt;&lt;full-title&gt;Internet World Stats: Usage and Population Statistics&lt;/full-title&gt;&lt;/periodical&gt;&lt;volume&gt;2007&lt;/volume&gt;&lt;number&gt;6th June&lt;/number&gt;&lt;dates&gt;&lt;year&gt;2007&lt;/year&gt;&lt;/dates&gt;&lt;urls&gt;&lt;related-urls&gt;&lt;url&gt;http://www.internetworldstats.com/stats.htm&lt;/url&gt;&lt;/related-urls&gt;&lt;/urls&gt;&lt;/record&gt;&lt;/Cite&gt;&lt;/EndNote&gt;</w:instrText>
      </w:r>
      <w:r w:rsidR="00943AC0" w:rsidRPr="0072317B">
        <w:rPr>
          <w:sz w:val="24"/>
          <w:szCs w:val="24"/>
        </w:rPr>
        <w:fldChar w:fldCharType="separate"/>
      </w:r>
      <w:r w:rsidR="004D6B04" w:rsidRPr="0072317B">
        <w:rPr>
          <w:sz w:val="24"/>
          <w:szCs w:val="24"/>
        </w:rPr>
        <w:t>(Miniwatts Marketing Group 2007)</w:t>
      </w:r>
      <w:r w:rsidR="00943AC0" w:rsidRPr="0072317B">
        <w:rPr>
          <w:sz w:val="24"/>
          <w:szCs w:val="24"/>
        </w:rPr>
        <w:fldChar w:fldCharType="end"/>
      </w:r>
      <w:r w:rsidR="004D6B04" w:rsidRPr="0072317B">
        <w:rPr>
          <w:sz w:val="24"/>
          <w:szCs w:val="24"/>
        </w:rPr>
        <w:t xml:space="preserve"> </w:t>
      </w:r>
    </w:p>
    <w:p w14:paraId="5DA83E91" w14:textId="77777777" w:rsidR="0047161C" w:rsidRPr="0072317B" w:rsidRDefault="000E49B7" w:rsidP="005E23F0">
      <w:pPr>
        <w:ind w:firstLine="720"/>
        <w:rPr>
          <w:sz w:val="24"/>
          <w:szCs w:val="24"/>
        </w:rPr>
      </w:pPr>
      <w:r w:rsidRPr="0072317B">
        <w:rPr>
          <w:sz w:val="24"/>
          <w:szCs w:val="24"/>
        </w:rPr>
        <w:t>A</w:t>
      </w:r>
      <w:r w:rsidR="00DA163B" w:rsidRPr="0072317B">
        <w:rPr>
          <w:sz w:val="24"/>
          <w:szCs w:val="24"/>
        </w:rPr>
        <w:t xml:space="preserve">t </w:t>
      </w:r>
      <w:r w:rsidR="0072317B">
        <w:rPr>
          <w:sz w:val="24"/>
          <w:szCs w:val="24"/>
        </w:rPr>
        <w:t>such</w:t>
      </w:r>
      <w:r w:rsidR="00DA163B" w:rsidRPr="0072317B">
        <w:rPr>
          <w:sz w:val="24"/>
          <w:szCs w:val="24"/>
        </w:rPr>
        <w:t xml:space="preserve"> rates of </w:t>
      </w:r>
      <w:r w:rsidR="004D6B04" w:rsidRPr="0072317B">
        <w:rPr>
          <w:sz w:val="24"/>
          <w:szCs w:val="24"/>
        </w:rPr>
        <w:t xml:space="preserve">development, Wilson’s </w:t>
      </w:r>
      <w:r w:rsidR="00795039" w:rsidRPr="0072317B">
        <w:rPr>
          <w:sz w:val="24"/>
          <w:szCs w:val="24"/>
        </w:rPr>
        <w:t>enthusiasm</w:t>
      </w:r>
      <w:r w:rsidR="00DA163B" w:rsidRPr="0072317B">
        <w:rPr>
          <w:sz w:val="24"/>
          <w:szCs w:val="24"/>
        </w:rPr>
        <w:t xml:space="preserve"> </w:t>
      </w:r>
      <w:r w:rsidRPr="0072317B">
        <w:rPr>
          <w:sz w:val="24"/>
          <w:szCs w:val="24"/>
        </w:rPr>
        <w:t xml:space="preserve">for the Internet </w:t>
      </w:r>
      <w:r w:rsidR="00DA163B" w:rsidRPr="0072317B">
        <w:rPr>
          <w:sz w:val="24"/>
          <w:szCs w:val="24"/>
        </w:rPr>
        <w:t xml:space="preserve">is understandable. </w:t>
      </w:r>
      <w:r w:rsidRPr="0072317B">
        <w:rPr>
          <w:sz w:val="24"/>
          <w:szCs w:val="24"/>
        </w:rPr>
        <w:t xml:space="preserve">But </w:t>
      </w:r>
      <w:r w:rsidR="0072317B">
        <w:rPr>
          <w:sz w:val="24"/>
          <w:szCs w:val="24"/>
        </w:rPr>
        <w:t>does his</w:t>
      </w:r>
      <w:r w:rsidR="00795039" w:rsidRPr="0072317B">
        <w:rPr>
          <w:sz w:val="24"/>
          <w:szCs w:val="24"/>
        </w:rPr>
        <w:t xml:space="preserve"> apocalyptic </w:t>
      </w:r>
      <w:r w:rsidR="0072317B">
        <w:rPr>
          <w:sz w:val="24"/>
          <w:szCs w:val="24"/>
        </w:rPr>
        <w:t>enthusiasm</w:t>
      </w:r>
      <w:r w:rsidR="00795039" w:rsidRPr="0072317B">
        <w:rPr>
          <w:sz w:val="24"/>
          <w:szCs w:val="24"/>
        </w:rPr>
        <w:t xml:space="preserve"> </w:t>
      </w:r>
      <w:r w:rsidR="0072317B">
        <w:rPr>
          <w:sz w:val="24"/>
          <w:szCs w:val="24"/>
        </w:rPr>
        <w:t>need</w:t>
      </w:r>
      <w:r w:rsidR="008B74D2" w:rsidRPr="0072317B">
        <w:rPr>
          <w:sz w:val="24"/>
          <w:szCs w:val="24"/>
        </w:rPr>
        <w:t xml:space="preserve"> to be </w:t>
      </w:r>
      <w:r w:rsidRPr="0072317B">
        <w:rPr>
          <w:sz w:val="24"/>
          <w:szCs w:val="24"/>
        </w:rPr>
        <w:t xml:space="preserve">balanced with </w:t>
      </w:r>
      <w:r w:rsidR="00795039" w:rsidRPr="0072317B">
        <w:rPr>
          <w:sz w:val="24"/>
          <w:szCs w:val="24"/>
        </w:rPr>
        <w:t>the</w:t>
      </w:r>
      <w:r w:rsidR="004D6B04" w:rsidRPr="0072317B">
        <w:rPr>
          <w:sz w:val="24"/>
          <w:szCs w:val="24"/>
        </w:rPr>
        <w:t xml:space="preserve"> </w:t>
      </w:r>
      <w:r w:rsidR="00856462" w:rsidRPr="0072317B">
        <w:rPr>
          <w:sz w:val="24"/>
          <w:szCs w:val="24"/>
        </w:rPr>
        <w:t>more sober</w:t>
      </w:r>
      <w:r w:rsidR="004D6B04" w:rsidRPr="0072317B">
        <w:rPr>
          <w:sz w:val="24"/>
          <w:szCs w:val="24"/>
        </w:rPr>
        <w:t xml:space="preserve"> cynicism of the </w:t>
      </w:r>
      <w:r w:rsidR="00856462" w:rsidRPr="0072317B">
        <w:rPr>
          <w:sz w:val="24"/>
          <w:szCs w:val="24"/>
        </w:rPr>
        <w:t>royal philosopher</w:t>
      </w:r>
      <w:r w:rsidR="004D6B04" w:rsidRPr="0072317B">
        <w:rPr>
          <w:sz w:val="24"/>
          <w:szCs w:val="24"/>
        </w:rPr>
        <w:t>:</w:t>
      </w:r>
    </w:p>
    <w:p w14:paraId="1A752468" w14:textId="77777777" w:rsidR="004D6B04" w:rsidRPr="0072317B" w:rsidRDefault="004D6B04" w:rsidP="004D6B04">
      <w:pPr>
        <w:ind w:left="720"/>
        <w:rPr>
          <w:sz w:val="24"/>
          <w:szCs w:val="24"/>
        </w:rPr>
      </w:pPr>
      <w:r w:rsidRPr="0072317B">
        <w:rPr>
          <w:sz w:val="24"/>
          <w:szCs w:val="24"/>
        </w:rPr>
        <w:t>“What has been is what will be,</w:t>
      </w:r>
    </w:p>
    <w:p w14:paraId="1B027A8E" w14:textId="77777777" w:rsidR="004D6B04" w:rsidRPr="0072317B" w:rsidRDefault="004D6B04" w:rsidP="004D6B04">
      <w:pPr>
        <w:ind w:left="720" w:firstLine="720"/>
        <w:rPr>
          <w:sz w:val="24"/>
          <w:szCs w:val="24"/>
        </w:rPr>
      </w:pPr>
      <w:proofErr w:type="gramStart"/>
      <w:r w:rsidRPr="0072317B">
        <w:rPr>
          <w:sz w:val="24"/>
          <w:szCs w:val="24"/>
        </w:rPr>
        <w:t>and</w:t>
      </w:r>
      <w:proofErr w:type="gramEnd"/>
      <w:r w:rsidRPr="0072317B">
        <w:rPr>
          <w:sz w:val="24"/>
          <w:szCs w:val="24"/>
        </w:rPr>
        <w:t xml:space="preserve"> what has been done is what will be done;</w:t>
      </w:r>
    </w:p>
    <w:p w14:paraId="49246C15" w14:textId="77777777" w:rsidR="004D6B04" w:rsidRPr="0072317B" w:rsidRDefault="004D6B04" w:rsidP="004D6B04">
      <w:pPr>
        <w:ind w:left="720" w:firstLine="720"/>
        <w:rPr>
          <w:sz w:val="24"/>
          <w:szCs w:val="24"/>
        </w:rPr>
      </w:pPr>
      <w:proofErr w:type="gramStart"/>
      <w:r w:rsidRPr="0072317B">
        <w:rPr>
          <w:sz w:val="24"/>
          <w:szCs w:val="24"/>
        </w:rPr>
        <w:t>there</w:t>
      </w:r>
      <w:proofErr w:type="gramEnd"/>
      <w:r w:rsidRPr="0072317B">
        <w:rPr>
          <w:sz w:val="24"/>
          <w:szCs w:val="24"/>
        </w:rPr>
        <w:t xml:space="preserve"> is nothing new under the sun.</w:t>
      </w:r>
    </w:p>
    <w:p w14:paraId="15533AF2" w14:textId="77777777" w:rsidR="004D6B04" w:rsidRPr="0072317B" w:rsidRDefault="004D6B04" w:rsidP="004D6B04">
      <w:pPr>
        <w:ind w:left="720"/>
        <w:rPr>
          <w:sz w:val="24"/>
          <w:szCs w:val="24"/>
        </w:rPr>
      </w:pPr>
      <w:r w:rsidRPr="0072317B">
        <w:rPr>
          <w:sz w:val="24"/>
          <w:szCs w:val="24"/>
        </w:rPr>
        <w:t xml:space="preserve">Is there a </w:t>
      </w:r>
      <w:proofErr w:type="gramStart"/>
      <w:r w:rsidRPr="0072317B">
        <w:rPr>
          <w:sz w:val="24"/>
          <w:szCs w:val="24"/>
        </w:rPr>
        <w:t>thing</w:t>
      </w:r>
      <w:proofErr w:type="gramEnd"/>
      <w:r w:rsidRPr="0072317B">
        <w:rPr>
          <w:sz w:val="24"/>
          <w:szCs w:val="24"/>
        </w:rPr>
        <w:t xml:space="preserve"> of which it is said,</w:t>
      </w:r>
    </w:p>
    <w:p w14:paraId="35091D2C" w14:textId="77777777" w:rsidR="004D6B04" w:rsidRPr="0072317B" w:rsidRDefault="004D6B04" w:rsidP="004D6B04">
      <w:pPr>
        <w:ind w:left="720"/>
        <w:rPr>
          <w:sz w:val="24"/>
          <w:szCs w:val="24"/>
        </w:rPr>
      </w:pPr>
      <w:r w:rsidRPr="0072317B">
        <w:rPr>
          <w:sz w:val="24"/>
          <w:szCs w:val="24"/>
        </w:rPr>
        <w:tab/>
        <w:t>‘See, this is new’?</w:t>
      </w:r>
    </w:p>
    <w:p w14:paraId="39B0F0DC" w14:textId="77777777" w:rsidR="004D6B04" w:rsidRPr="0072317B" w:rsidRDefault="004D6B04" w:rsidP="004D6B04">
      <w:pPr>
        <w:ind w:left="720"/>
        <w:rPr>
          <w:sz w:val="24"/>
          <w:szCs w:val="24"/>
        </w:rPr>
      </w:pPr>
      <w:r w:rsidRPr="0072317B">
        <w:rPr>
          <w:sz w:val="24"/>
          <w:szCs w:val="24"/>
        </w:rPr>
        <w:t>It has already been,</w:t>
      </w:r>
    </w:p>
    <w:p w14:paraId="5414F386" w14:textId="77777777" w:rsidR="004D6B04" w:rsidRPr="0072317B" w:rsidRDefault="004D6B04" w:rsidP="004D6B04">
      <w:pPr>
        <w:ind w:left="720"/>
        <w:rPr>
          <w:sz w:val="24"/>
          <w:szCs w:val="24"/>
        </w:rPr>
      </w:pPr>
      <w:r w:rsidRPr="0072317B">
        <w:rPr>
          <w:sz w:val="24"/>
          <w:szCs w:val="24"/>
        </w:rPr>
        <w:tab/>
        <w:t>In the ages before us.”</w:t>
      </w:r>
      <w:r w:rsidRPr="0072317B">
        <w:rPr>
          <w:rStyle w:val="EndnoteReference"/>
          <w:sz w:val="24"/>
          <w:szCs w:val="24"/>
        </w:rPr>
        <w:endnoteReference w:id="1"/>
      </w:r>
    </w:p>
    <w:p w14:paraId="42CF4015" w14:textId="77777777" w:rsidR="004D6B04" w:rsidRPr="0072317B" w:rsidRDefault="0072317B" w:rsidP="005E23F0">
      <w:pPr>
        <w:ind w:firstLine="720"/>
        <w:rPr>
          <w:sz w:val="24"/>
          <w:szCs w:val="24"/>
        </w:rPr>
      </w:pPr>
      <w:r>
        <w:rPr>
          <w:sz w:val="24"/>
          <w:szCs w:val="24"/>
        </w:rPr>
        <w:lastRenderedPageBreak/>
        <w:t>After all, t</w:t>
      </w:r>
      <w:r w:rsidR="00DA163B" w:rsidRPr="0072317B">
        <w:rPr>
          <w:sz w:val="24"/>
          <w:szCs w:val="24"/>
        </w:rPr>
        <w:t>he</w:t>
      </w:r>
      <w:r w:rsidR="00856462" w:rsidRPr="0072317B">
        <w:rPr>
          <w:sz w:val="24"/>
          <w:szCs w:val="24"/>
        </w:rPr>
        <w:t xml:space="preserve"> executive director of National Religious Broadcasters</w:t>
      </w:r>
      <w:r w:rsidR="00DA163B" w:rsidRPr="0072317B">
        <w:rPr>
          <w:sz w:val="24"/>
          <w:szCs w:val="24"/>
        </w:rPr>
        <w:t xml:space="preserve"> made a virtually similar claim </w:t>
      </w:r>
      <w:r w:rsidR="008B74D2" w:rsidRPr="0072317B">
        <w:rPr>
          <w:sz w:val="24"/>
          <w:szCs w:val="24"/>
        </w:rPr>
        <w:t xml:space="preserve">to Wilson’s thirty years ago - </w:t>
      </w:r>
      <w:r w:rsidR="00DA163B" w:rsidRPr="0072317B">
        <w:rPr>
          <w:sz w:val="24"/>
          <w:szCs w:val="24"/>
        </w:rPr>
        <w:t>about radio and television</w:t>
      </w:r>
      <w:r w:rsidR="00856462" w:rsidRPr="0072317B">
        <w:rPr>
          <w:sz w:val="24"/>
          <w:szCs w:val="24"/>
        </w:rPr>
        <w:t xml:space="preserve">: “I believe that God has raised up this powerful technology of radio and television expressly to reach every man, woman, boy and girl on earth with the even more powerful message of the gospel.” </w:t>
      </w:r>
      <w:r w:rsidR="00943AC0" w:rsidRPr="0072317B">
        <w:rPr>
          <w:sz w:val="24"/>
          <w:szCs w:val="24"/>
        </w:rPr>
        <w:fldChar w:fldCharType="begin"/>
      </w:r>
      <w:r w:rsidR="00CF17B5">
        <w:rPr>
          <w:sz w:val="24"/>
          <w:szCs w:val="24"/>
        </w:rPr>
        <w:instrText xml:space="preserve"> ADDIN EN.CITE &lt;EndNote&gt;&lt;Cite&gt;&lt;Author&gt;Armstrong&lt;/Author&gt;&lt;Year&gt;1979&lt;/Year&gt;&lt;RecNum&gt;32&lt;/RecNum&gt;&lt;Suffix&gt;, p.7&lt;/Suffix&gt;&lt;record&gt;&lt;rec-number&gt;32&lt;/rec-number&gt;&lt;foreign-keys&gt;&lt;key app="EN" db-id="zft5zrxdistesqe2dzmxezsmvetvxw0eaa2d"&gt;32&lt;/key&gt;&lt;/foreign-keys&gt;&lt;ref-type name="Book"&gt;6&lt;/ref-type&gt;&lt;contributors&gt;&lt;authors&gt;&lt;author&gt;Armstrong, Ben&lt;/author&gt;&lt;/authors&gt;&lt;/contributors&gt;&lt;titles&gt;&lt;title&gt;The electric church&lt;/title&gt;&lt;/titles&gt;&lt;dates&gt;&lt;year&gt;1979&lt;/year&gt;&lt;/dates&gt;&lt;pub-location&gt;Nashville&lt;/pub-location&gt;&lt;publisher&gt;Thomas Nelson&lt;/publisher&gt;&lt;urls&gt;&lt;/urls&gt;&lt;/record&gt;&lt;/Cite&gt;&lt;/EndNote&gt;</w:instrText>
      </w:r>
      <w:r w:rsidR="00943AC0" w:rsidRPr="0072317B">
        <w:rPr>
          <w:sz w:val="24"/>
          <w:szCs w:val="24"/>
        </w:rPr>
        <w:fldChar w:fldCharType="separate"/>
      </w:r>
      <w:r w:rsidR="00856462" w:rsidRPr="0072317B">
        <w:rPr>
          <w:sz w:val="24"/>
          <w:szCs w:val="24"/>
        </w:rPr>
        <w:t>(Armstrong 1979, p.7)</w:t>
      </w:r>
      <w:r w:rsidR="00943AC0" w:rsidRPr="0072317B">
        <w:rPr>
          <w:sz w:val="24"/>
          <w:szCs w:val="24"/>
        </w:rPr>
        <w:fldChar w:fldCharType="end"/>
      </w:r>
      <w:r w:rsidR="00DA163B" w:rsidRPr="0072317B">
        <w:rPr>
          <w:sz w:val="24"/>
          <w:szCs w:val="24"/>
        </w:rPr>
        <w:t xml:space="preserve"> </w:t>
      </w:r>
      <w:r w:rsidR="00795039" w:rsidRPr="0072317B">
        <w:rPr>
          <w:sz w:val="24"/>
          <w:szCs w:val="24"/>
        </w:rPr>
        <w:t xml:space="preserve">German historian Johann </w:t>
      </w:r>
      <w:proofErr w:type="spellStart"/>
      <w:r w:rsidR="00795039" w:rsidRPr="0072317B">
        <w:rPr>
          <w:sz w:val="24"/>
          <w:szCs w:val="24"/>
        </w:rPr>
        <w:t>Sleidan</w:t>
      </w:r>
      <w:proofErr w:type="spellEnd"/>
      <w:r>
        <w:rPr>
          <w:sz w:val="24"/>
          <w:szCs w:val="24"/>
        </w:rPr>
        <w:t xml:space="preserve"> likewise, even further back in 1542:</w:t>
      </w:r>
      <w:r w:rsidR="00795039" w:rsidRPr="0072317B">
        <w:rPr>
          <w:sz w:val="24"/>
          <w:szCs w:val="24"/>
        </w:rPr>
        <w:t xml:space="preserve"> “As if to offer proof that God has chosen us to accomplish a special mission, there was invented in our land a marvelous and subtle art, the art of printing.</w:t>
      </w:r>
      <w:proofErr w:type="gramStart"/>
      <w:r w:rsidR="00795039" w:rsidRPr="0072317B">
        <w:rPr>
          <w:sz w:val="24"/>
          <w:szCs w:val="24"/>
        </w:rPr>
        <w:t xml:space="preserve">”  </w:t>
      </w:r>
      <w:proofErr w:type="gramEnd"/>
      <w:r w:rsidR="00943AC0" w:rsidRPr="0072317B">
        <w:rPr>
          <w:sz w:val="24"/>
          <w:szCs w:val="24"/>
        </w:rPr>
        <w:fldChar w:fldCharType="begin"/>
      </w:r>
      <w:r w:rsidR="00CF17B5">
        <w:rPr>
          <w:sz w:val="24"/>
          <w:szCs w:val="24"/>
        </w:rPr>
        <w:instrText xml:space="preserve"> ADDIN EN.CITE &lt;EndNote&gt;&lt;Cite&gt;&lt;Author&gt;Eisenstein&lt;/Author&gt;&lt;Year&gt;1979&lt;/Year&gt;&lt;RecNum&gt;33&lt;/RecNum&gt;&lt;Prefix&gt;quoted in &lt;/Prefix&gt;&lt;Suffix&gt;, p.305&lt;/Suffix&gt;&lt;record&gt;&lt;rec-number&gt;33&lt;/rec-number&gt;&lt;foreign-keys&gt;&lt;key app="EN" db-id="zft5zrxdistesqe2dzmxezsmvetvxw0eaa2d"&gt;33&lt;/key&gt;&lt;/foreign-keys&gt;&lt;ref-type name="Book"&gt;6&lt;/ref-type&gt;&lt;contributors&gt;&lt;authors&gt;&lt;author&gt;Eisenstein, Elizabeth&lt;/author&gt;&lt;/authors&gt;&lt;/contributors&gt;&lt;titles&gt;&lt;title&gt;The printing press as an agent of change: communications and cultural transformation in early modern Europe&lt;/title&gt;&lt;/titles&gt;&lt;volume&gt;I and II&lt;/volume&gt;&lt;dates&gt;&lt;year&gt;1979&lt;/year&gt;&lt;/dates&gt;&lt;pub-location&gt;Cambridge&lt;/pub-location&gt;&lt;publisher&gt;Cambridge University Press&lt;/publisher&gt;&lt;urls&gt;&lt;/urls&gt;&lt;/record&gt;&lt;/Cite&gt;&lt;/EndNote&gt;</w:instrText>
      </w:r>
      <w:r w:rsidR="00943AC0" w:rsidRPr="0072317B">
        <w:rPr>
          <w:sz w:val="24"/>
          <w:szCs w:val="24"/>
        </w:rPr>
        <w:fldChar w:fldCharType="separate"/>
      </w:r>
      <w:r w:rsidR="00795039" w:rsidRPr="0072317B">
        <w:rPr>
          <w:sz w:val="24"/>
          <w:szCs w:val="24"/>
        </w:rPr>
        <w:t>(</w:t>
      </w:r>
      <w:proofErr w:type="gramStart"/>
      <w:r w:rsidR="00795039" w:rsidRPr="0072317B">
        <w:rPr>
          <w:sz w:val="24"/>
          <w:szCs w:val="24"/>
        </w:rPr>
        <w:t>quoted</w:t>
      </w:r>
      <w:proofErr w:type="gramEnd"/>
      <w:r w:rsidR="00795039" w:rsidRPr="0072317B">
        <w:rPr>
          <w:sz w:val="24"/>
          <w:szCs w:val="24"/>
        </w:rPr>
        <w:t xml:space="preserve"> in Eisenstein 1979, p.305)</w:t>
      </w:r>
      <w:r w:rsidR="00943AC0" w:rsidRPr="0072317B">
        <w:rPr>
          <w:sz w:val="24"/>
          <w:szCs w:val="24"/>
        </w:rPr>
        <w:fldChar w:fldCharType="end"/>
      </w:r>
      <w:r w:rsidR="00795039" w:rsidRPr="0072317B">
        <w:rPr>
          <w:sz w:val="24"/>
          <w:szCs w:val="24"/>
        </w:rPr>
        <w:t xml:space="preserve"> </w:t>
      </w:r>
      <w:r>
        <w:rPr>
          <w:sz w:val="24"/>
          <w:szCs w:val="24"/>
        </w:rPr>
        <w:t xml:space="preserve">While some suggest that </w:t>
      </w:r>
      <w:r w:rsidR="000E49B7" w:rsidRPr="0072317B">
        <w:rPr>
          <w:sz w:val="24"/>
          <w:szCs w:val="24"/>
        </w:rPr>
        <w:t>the expansive</w:t>
      </w:r>
      <w:r>
        <w:rPr>
          <w:sz w:val="24"/>
          <w:szCs w:val="24"/>
        </w:rPr>
        <w:t>, interactive</w:t>
      </w:r>
      <w:r w:rsidR="000E49B7" w:rsidRPr="0072317B">
        <w:rPr>
          <w:sz w:val="24"/>
          <w:szCs w:val="24"/>
        </w:rPr>
        <w:t xml:space="preserve"> electr</w:t>
      </w:r>
      <w:r>
        <w:rPr>
          <w:sz w:val="24"/>
          <w:szCs w:val="24"/>
        </w:rPr>
        <w:t>onic nature of the Internet put</w:t>
      </w:r>
      <w:r w:rsidR="000E49B7" w:rsidRPr="0072317B">
        <w:rPr>
          <w:sz w:val="24"/>
          <w:szCs w:val="24"/>
        </w:rPr>
        <w:t xml:space="preserve"> it in a category beyond what has been experienced before, </w:t>
      </w:r>
      <w:r w:rsidR="00795039" w:rsidRPr="0072317B">
        <w:rPr>
          <w:sz w:val="24"/>
          <w:szCs w:val="24"/>
        </w:rPr>
        <w:t xml:space="preserve">one can quote the reaction of a visitor in 1789 to the newly developed </w:t>
      </w:r>
      <w:proofErr w:type="spellStart"/>
      <w:r w:rsidR="00795039" w:rsidRPr="0072317B">
        <w:rPr>
          <w:sz w:val="24"/>
          <w:szCs w:val="24"/>
        </w:rPr>
        <w:t>Palais</w:t>
      </w:r>
      <w:proofErr w:type="spellEnd"/>
      <w:r w:rsidR="00795039" w:rsidRPr="0072317B">
        <w:rPr>
          <w:sz w:val="24"/>
          <w:szCs w:val="24"/>
        </w:rPr>
        <w:t xml:space="preserve"> Royale, </w:t>
      </w:r>
      <w:r w:rsidR="00FE5AFE" w:rsidRPr="0072317B">
        <w:rPr>
          <w:sz w:val="24"/>
          <w:szCs w:val="24"/>
        </w:rPr>
        <w:t>a shopping and gambling arcade in P</w:t>
      </w:r>
      <w:r w:rsidR="00795039" w:rsidRPr="0072317B">
        <w:rPr>
          <w:sz w:val="24"/>
          <w:szCs w:val="24"/>
        </w:rPr>
        <w:t xml:space="preserve">aris: “One could spend an entire life, even the longest, in </w:t>
      </w:r>
      <w:r w:rsidR="00FE5AFE" w:rsidRPr="0072317B">
        <w:rPr>
          <w:sz w:val="24"/>
          <w:szCs w:val="24"/>
        </w:rPr>
        <w:t xml:space="preserve">the </w:t>
      </w:r>
      <w:proofErr w:type="spellStart"/>
      <w:r w:rsidR="00FE5AFE" w:rsidRPr="0072317B">
        <w:rPr>
          <w:sz w:val="24"/>
          <w:szCs w:val="24"/>
        </w:rPr>
        <w:t>Pal</w:t>
      </w:r>
      <w:r w:rsidR="00795039" w:rsidRPr="0072317B">
        <w:rPr>
          <w:sz w:val="24"/>
          <w:szCs w:val="24"/>
        </w:rPr>
        <w:t>ais</w:t>
      </w:r>
      <w:proofErr w:type="spellEnd"/>
      <w:r w:rsidR="00795039" w:rsidRPr="0072317B">
        <w:rPr>
          <w:sz w:val="24"/>
          <w:szCs w:val="24"/>
        </w:rPr>
        <w:t xml:space="preserve"> Royale and, as in an enchanting dream, dying say, ‘I have seen and known it all.’”</w:t>
      </w:r>
      <w:r w:rsidR="00FE5AFE" w:rsidRPr="0072317B">
        <w:rPr>
          <w:sz w:val="24"/>
          <w:szCs w:val="24"/>
        </w:rPr>
        <w:t xml:space="preserve"> </w:t>
      </w:r>
      <w:r w:rsidR="00943AC0" w:rsidRPr="0072317B">
        <w:rPr>
          <w:sz w:val="24"/>
          <w:szCs w:val="24"/>
        </w:rPr>
        <w:fldChar w:fldCharType="begin"/>
      </w:r>
      <w:r w:rsidR="00CF17B5">
        <w:rPr>
          <w:sz w:val="24"/>
          <w:szCs w:val="24"/>
        </w:rPr>
        <w:instrText xml:space="preserve"> ADDIN EN.CITE &lt;EndNote&gt;&lt;Cite&gt;&lt;Author&gt;Friedburg&lt;/Author&gt;&lt;Year&gt;1993&lt;/Year&gt;&lt;RecNum&gt;34&lt;/RecNum&gt;&lt;Suffix&gt;, p.68&lt;/Suffix&gt;&lt;record&gt;&lt;rec-number&gt;34&lt;/rec-number&gt;&lt;foreign-keys&gt;&lt;key app="EN" db-id="zft5zrxdistesqe2dzmxezsmvetvxw0eaa2d"&gt;34&lt;/key&gt;&lt;/foreign-keys&gt;&lt;ref-type name="Book"&gt;6&lt;/ref-type&gt;&lt;contributors&gt;&lt;authors&gt;&lt;author&gt;Friedburg, Ann&lt;/author&gt;&lt;/authors&gt;&lt;/contributors&gt;&lt;titles&gt;&lt;title&gt;Window shopping: cinema and the postmodern&lt;/title&gt;&lt;/titles&gt;&lt;dates&gt;&lt;year&gt;1993&lt;/year&gt;&lt;/dates&gt;&lt;pub-location&gt;Berkeley&lt;/pub-location&gt;&lt;publisher&gt;University of California Press&lt;/publisher&gt;&lt;urls&gt;&lt;/urls&gt;&lt;/record&gt;&lt;/Cite&gt;&lt;/EndNote&gt;</w:instrText>
      </w:r>
      <w:r w:rsidR="00943AC0" w:rsidRPr="0072317B">
        <w:rPr>
          <w:sz w:val="24"/>
          <w:szCs w:val="24"/>
        </w:rPr>
        <w:fldChar w:fldCharType="separate"/>
      </w:r>
      <w:r w:rsidR="00FE5AFE" w:rsidRPr="0072317B">
        <w:rPr>
          <w:sz w:val="24"/>
          <w:szCs w:val="24"/>
        </w:rPr>
        <w:t>(Friedburg 1993, p.68)</w:t>
      </w:r>
      <w:r w:rsidR="00943AC0" w:rsidRPr="0072317B">
        <w:rPr>
          <w:sz w:val="24"/>
          <w:szCs w:val="24"/>
        </w:rPr>
        <w:fldChar w:fldCharType="end"/>
      </w:r>
    </w:p>
    <w:p w14:paraId="23DA4EC1" w14:textId="77777777" w:rsidR="00FE5AFE" w:rsidRPr="0072317B" w:rsidRDefault="00FE5AFE" w:rsidP="005E23F0">
      <w:pPr>
        <w:ind w:firstLine="720"/>
        <w:rPr>
          <w:sz w:val="24"/>
          <w:szCs w:val="24"/>
        </w:rPr>
      </w:pPr>
      <w:r w:rsidRPr="0072317B">
        <w:rPr>
          <w:sz w:val="24"/>
          <w:szCs w:val="24"/>
        </w:rPr>
        <w:t xml:space="preserve">In an issue </w:t>
      </w:r>
      <w:r w:rsidR="008B74D2" w:rsidRPr="0072317B">
        <w:rPr>
          <w:sz w:val="24"/>
          <w:szCs w:val="24"/>
        </w:rPr>
        <w:t xml:space="preserve">such as this, a </w:t>
      </w:r>
      <w:r w:rsidRPr="0072317B">
        <w:rPr>
          <w:sz w:val="24"/>
          <w:szCs w:val="24"/>
        </w:rPr>
        <w:t>historical perspective can be instructive</w:t>
      </w:r>
      <w:r w:rsidR="008B74D2" w:rsidRPr="0072317B">
        <w:rPr>
          <w:sz w:val="24"/>
          <w:szCs w:val="24"/>
        </w:rPr>
        <w:t xml:space="preserve">, </w:t>
      </w:r>
      <w:r w:rsidR="00A754D9" w:rsidRPr="0072317B">
        <w:rPr>
          <w:sz w:val="24"/>
          <w:szCs w:val="24"/>
        </w:rPr>
        <w:t xml:space="preserve">not to </w:t>
      </w:r>
      <w:r w:rsidR="0072317B">
        <w:rPr>
          <w:sz w:val="24"/>
          <w:szCs w:val="24"/>
        </w:rPr>
        <w:t xml:space="preserve">dismiss </w:t>
      </w:r>
      <w:r w:rsidR="00A754D9" w:rsidRPr="0072317B">
        <w:rPr>
          <w:sz w:val="24"/>
          <w:szCs w:val="24"/>
        </w:rPr>
        <w:t xml:space="preserve">the significance of the </w:t>
      </w:r>
      <w:r w:rsidR="003E71D6" w:rsidRPr="0072317B">
        <w:rPr>
          <w:sz w:val="24"/>
          <w:szCs w:val="24"/>
        </w:rPr>
        <w:t>Internet</w:t>
      </w:r>
      <w:r w:rsidR="008B74D2" w:rsidRPr="0072317B">
        <w:rPr>
          <w:sz w:val="24"/>
          <w:szCs w:val="24"/>
        </w:rPr>
        <w:t xml:space="preserve"> </w:t>
      </w:r>
      <w:r w:rsidR="0072317B">
        <w:rPr>
          <w:sz w:val="24"/>
          <w:szCs w:val="24"/>
        </w:rPr>
        <w:t xml:space="preserve">in a reactionary way </w:t>
      </w:r>
      <w:r w:rsidR="00A754D9" w:rsidRPr="0072317B">
        <w:rPr>
          <w:sz w:val="24"/>
          <w:szCs w:val="24"/>
        </w:rPr>
        <w:t>by saying there’s nothing new under the sun</w:t>
      </w:r>
      <w:r w:rsidR="008B74D2" w:rsidRPr="0072317B">
        <w:rPr>
          <w:sz w:val="24"/>
          <w:szCs w:val="24"/>
        </w:rPr>
        <w:t xml:space="preserve">, but </w:t>
      </w:r>
      <w:r w:rsidR="007E5F51">
        <w:rPr>
          <w:sz w:val="24"/>
          <w:szCs w:val="24"/>
        </w:rPr>
        <w:t xml:space="preserve">to </w:t>
      </w:r>
      <w:r w:rsidR="00A754D9" w:rsidRPr="0072317B">
        <w:rPr>
          <w:sz w:val="24"/>
          <w:szCs w:val="24"/>
        </w:rPr>
        <w:t xml:space="preserve">identifying </w:t>
      </w:r>
      <w:r w:rsidR="007E5F51">
        <w:rPr>
          <w:sz w:val="24"/>
          <w:szCs w:val="24"/>
        </w:rPr>
        <w:t xml:space="preserve">similarities in Christianity’s interactions with media in the past in order to identify </w:t>
      </w:r>
      <w:r w:rsidR="00AA0CDE" w:rsidRPr="0072317B">
        <w:rPr>
          <w:sz w:val="24"/>
          <w:szCs w:val="24"/>
        </w:rPr>
        <w:t xml:space="preserve">genuine </w:t>
      </w:r>
      <w:r w:rsidR="007E5F51">
        <w:rPr>
          <w:sz w:val="24"/>
          <w:szCs w:val="24"/>
        </w:rPr>
        <w:t>differences</w:t>
      </w:r>
      <w:r w:rsidR="00AA0CDE" w:rsidRPr="0072317B">
        <w:rPr>
          <w:sz w:val="24"/>
          <w:szCs w:val="24"/>
        </w:rPr>
        <w:t xml:space="preserve"> (rather than just novelties) of the present.</w:t>
      </w:r>
    </w:p>
    <w:p w14:paraId="090C15E3" w14:textId="77777777" w:rsidR="00AA0CDE" w:rsidRPr="0072317B" w:rsidRDefault="00AA0CDE" w:rsidP="005E23F0">
      <w:pPr>
        <w:ind w:firstLine="720"/>
        <w:rPr>
          <w:sz w:val="24"/>
          <w:szCs w:val="24"/>
        </w:rPr>
      </w:pPr>
      <w:r w:rsidRPr="0072317B">
        <w:rPr>
          <w:sz w:val="24"/>
          <w:szCs w:val="24"/>
        </w:rPr>
        <w:t xml:space="preserve">Understanding Christianity’s entanglements with old and new media is best approached through a theoretical perspective that sees both religion and media embedded </w:t>
      </w:r>
      <w:r w:rsidR="006B1281">
        <w:rPr>
          <w:sz w:val="24"/>
          <w:szCs w:val="24"/>
        </w:rPr>
        <w:t xml:space="preserve">symbiotically </w:t>
      </w:r>
      <w:r w:rsidRPr="0072317B">
        <w:rPr>
          <w:sz w:val="24"/>
          <w:szCs w:val="24"/>
        </w:rPr>
        <w:t xml:space="preserve">in the overall matrix of cultural life rather than as separate phenomena that </w:t>
      </w:r>
      <w:r w:rsidR="004B25D9" w:rsidRPr="0072317B">
        <w:rPr>
          <w:sz w:val="24"/>
          <w:szCs w:val="24"/>
        </w:rPr>
        <w:t xml:space="preserve">simply </w:t>
      </w:r>
      <w:r w:rsidRPr="0072317B">
        <w:rPr>
          <w:sz w:val="24"/>
          <w:szCs w:val="24"/>
        </w:rPr>
        <w:t>engage with each other</w:t>
      </w:r>
      <w:r w:rsidR="004B25D9" w:rsidRPr="0072317B">
        <w:rPr>
          <w:sz w:val="24"/>
          <w:szCs w:val="24"/>
        </w:rPr>
        <w:t xml:space="preserve">. Christianity </w:t>
      </w:r>
      <w:r w:rsidR="00565E46" w:rsidRPr="0072317B">
        <w:rPr>
          <w:sz w:val="24"/>
          <w:szCs w:val="24"/>
        </w:rPr>
        <w:t xml:space="preserve">is </w:t>
      </w:r>
      <w:r w:rsidR="004B25D9" w:rsidRPr="0072317B">
        <w:rPr>
          <w:sz w:val="24"/>
          <w:szCs w:val="24"/>
        </w:rPr>
        <w:t xml:space="preserve">not simply </w:t>
      </w:r>
      <w:r w:rsidR="00565E46" w:rsidRPr="0072317B">
        <w:rPr>
          <w:sz w:val="24"/>
          <w:szCs w:val="24"/>
        </w:rPr>
        <w:t>a product</w:t>
      </w:r>
      <w:r w:rsidR="004B25D9" w:rsidRPr="0072317B">
        <w:rPr>
          <w:sz w:val="24"/>
          <w:szCs w:val="24"/>
        </w:rPr>
        <w:t xml:space="preserve"> of unconditioned divine revelation</w:t>
      </w:r>
      <w:r w:rsidR="00565E46" w:rsidRPr="0072317B">
        <w:rPr>
          <w:sz w:val="24"/>
          <w:szCs w:val="24"/>
        </w:rPr>
        <w:t xml:space="preserve"> </w:t>
      </w:r>
      <w:r w:rsidR="004B25D9" w:rsidRPr="0072317B">
        <w:rPr>
          <w:sz w:val="24"/>
          <w:szCs w:val="24"/>
        </w:rPr>
        <w:t xml:space="preserve">immune from the mundane conditions within which </w:t>
      </w:r>
      <w:r w:rsidR="00565E46" w:rsidRPr="0072317B">
        <w:rPr>
          <w:sz w:val="24"/>
          <w:szCs w:val="24"/>
        </w:rPr>
        <w:t>it arose</w:t>
      </w:r>
      <w:r w:rsidR="006B1281">
        <w:rPr>
          <w:sz w:val="24"/>
          <w:szCs w:val="24"/>
        </w:rPr>
        <w:t xml:space="preserve"> and developed</w:t>
      </w:r>
      <w:r w:rsidR="004B25D9" w:rsidRPr="0072317B">
        <w:rPr>
          <w:sz w:val="24"/>
          <w:szCs w:val="24"/>
        </w:rPr>
        <w:t xml:space="preserve">. </w:t>
      </w:r>
      <w:r w:rsidR="00565E46" w:rsidRPr="0072317B">
        <w:rPr>
          <w:sz w:val="24"/>
          <w:szCs w:val="24"/>
        </w:rPr>
        <w:t xml:space="preserve">All of the different expressions of </w:t>
      </w:r>
      <w:r w:rsidR="004B25D9" w:rsidRPr="0072317B">
        <w:rPr>
          <w:sz w:val="24"/>
          <w:szCs w:val="24"/>
        </w:rPr>
        <w:t xml:space="preserve">Christianity </w:t>
      </w:r>
      <w:r w:rsidR="00565E46" w:rsidRPr="0072317B">
        <w:rPr>
          <w:sz w:val="24"/>
          <w:szCs w:val="24"/>
        </w:rPr>
        <w:t xml:space="preserve">are </w:t>
      </w:r>
      <w:r w:rsidR="004B25D9" w:rsidRPr="0072317B">
        <w:rPr>
          <w:sz w:val="24"/>
          <w:szCs w:val="24"/>
        </w:rPr>
        <w:t xml:space="preserve">the result of powerful emotional and intellectual drivers </w:t>
      </w:r>
      <w:r w:rsidR="000E49B7" w:rsidRPr="0072317B">
        <w:rPr>
          <w:sz w:val="24"/>
          <w:szCs w:val="24"/>
        </w:rPr>
        <w:t>involving</w:t>
      </w:r>
      <w:r w:rsidR="004B25D9" w:rsidRPr="0072317B">
        <w:rPr>
          <w:sz w:val="24"/>
          <w:szCs w:val="24"/>
        </w:rPr>
        <w:t xml:space="preserve"> overt or covert power struggles </w:t>
      </w:r>
      <w:r w:rsidR="00565E46" w:rsidRPr="0072317B">
        <w:rPr>
          <w:sz w:val="24"/>
          <w:szCs w:val="24"/>
        </w:rPr>
        <w:t>involving</w:t>
      </w:r>
      <w:r w:rsidR="004B25D9" w:rsidRPr="0072317B">
        <w:rPr>
          <w:sz w:val="24"/>
          <w:szCs w:val="24"/>
        </w:rPr>
        <w:t xml:space="preserve"> complex economic, political, cultural, racial and social interests</w:t>
      </w:r>
      <w:r w:rsidR="006B1281">
        <w:rPr>
          <w:sz w:val="24"/>
          <w:szCs w:val="24"/>
        </w:rPr>
        <w:t xml:space="preserve"> that are given meaning and structure within the religious</w:t>
      </w:r>
      <w:r w:rsidR="00565E46" w:rsidRPr="0072317B">
        <w:rPr>
          <w:sz w:val="24"/>
          <w:szCs w:val="24"/>
        </w:rPr>
        <w:t xml:space="preserve">. These interests and struggles are </w:t>
      </w:r>
      <w:r w:rsidR="006B1281">
        <w:rPr>
          <w:sz w:val="24"/>
          <w:szCs w:val="24"/>
        </w:rPr>
        <w:t xml:space="preserve">also </w:t>
      </w:r>
      <w:r w:rsidR="00565E46" w:rsidRPr="0072317B">
        <w:rPr>
          <w:sz w:val="24"/>
          <w:szCs w:val="24"/>
        </w:rPr>
        <w:t xml:space="preserve">embodied in different patterns and hierarchies of </w:t>
      </w:r>
      <w:r w:rsidR="004B25D9" w:rsidRPr="0072317B">
        <w:rPr>
          <w:sz w:val="24"/>
          <w:szCs w:val="24"/>
        </w:rPr>
        <w:t>mediation practices</w:t>
      </w:r>
      <w:r w:rsidR="006B1281">
        <w:rPr>
          <w:sz w:val="24"/>
          <w:szCs w:val="24"/>
        </w:rPr>
        <w:t xml:space="preserve"> by which they are socialized and</w:t>
      </w:r>
      <w:r w:rsidR="00565E46" w:rsidRPr="0072317B">
        <w:rPr>
          <w:sz w:val="24"/>
          <w:szCs w:val="24"/>
        </w:rPr>
        <w:t xml:space="preserve"> which become </w:t>
      </w:r>
      <w:r w:rsidR="006B1281">
        <w:rPr>
          <w:sz w:val="24"/>
          <w:szCs w:val="24"/>
        </w:rPr>
        <w:t xml:space="preserve">an inherent </w:t>
      </w:r>
      <w:r w:rsidR="00565E46" w:rsidRPr="0072317B">
        <w:rPr>
          <w:sz w:val="24"/>
          <w:szCs w:val="24"/>
        </w:rPr>
        <w:t>part of the content and means of the struggle</w:t>
      </w:r>
      <w:r w:rsidR="004B25D9" w:rsidRPr="0072317B">
        <w:rPr>
          <w:sz w:val="24"/>
          <w:szCs w:val="24"/>
        </w:rPr>
        <w:t xml:space="preserve">. </w:t>
      </w:r>
      <w:r w:rsidR="00565E46" w:rsidRPr="0072317B">
        <w:rPr>
          <w:sz w:val="24"/>
          <w:szCs w:val="24"/>
        </w:rPr>
        <w:t>E</w:t>
      </w:r>
      <w:r w:rsidR="004B25D9" w:rsidRPr="0072317B">
        <w:rPr>
          <w:sz w:val="24"/>
          <w:szCs w:val="24"/>
        </w:rPr>
        <w:t>very expression of</w:t>
      </w:r>
      <w:r w:rsidR="00565E46" w:rsidRPr="0072317B">
        <w:rPr>
          <w:sz w:val="24"/>
          <w:szCs w:val="24"/>
        </w:rPr>
        <w:t xml:space="preserve"> Christianity</w:t>
      </w:r>
      <w:r w:rsidR="003B650D" w:rsidRPr="0072317B">
        <w:rPr>
          <w:sz w:val="24"/>
          <w:szCs w:val="24"/>
        </w:rPr>
        <w:t xml:space="preserve">, every experience of spirituality, every </w:t>
      </w:r>
      <w:r w:rsidR="00565E46" w:rsidRPr="0072317B">
        <w:rPr>
          <w:sz w:val="24"/>
          <w:szCs w:val="24"/>
        </w:rPr>
        <w:t>Christian</w:t>
      </w:r>
      <w:r w:rsidR="003B650D" w:rsidRPr="0072317B">
        <w:rPr>
          <w:sz w:val="24"/>
          <w:szCs w:val="24"/>
        </w:rPr>
        <w:t xml:space="preserve"> idea, is a mediated phenomenon. It is mediated in its generation, in its construction and in its dissemination.</w:t>
      </w:r>
      <w:r w:rsidR="00A03229" w:rsidRPr="0072317B">
        <w:rPr>
          <w:sz w:val="24"/>
          <w:szCs w:val="24"/>
        </w:rPr>
        <w:t xml:space="preserve"> In the process of its mediation, it is incarnated with particular grammar, logic, validations, sensibilities, </w:t>
      </w:r>
      <w:r w:rsidR="00A03229" w:rsidRPr="0072317B">
        <w:rPr>
          <w:sz w:val="24"/>
          <w:szCs w:val="24"/>
        </w:rPr>
        <w:lastRenderedPageBreak/>
        <w:t>frames, industrial requirements, cultural associations and structures, power relationships, opportunities and limitations that give it nuances that contest with other mediations of the same faith (</w:t>
      </w:r>
      <w:r w:rsidR="006B1281">
        <w:rPr>
          <w:sz w:val="24"/>
          <w:szCs w:val="24"/>
        </w:rPr>
        <w:t xml:space="preserve">though deciding which different mediations are </w:t>
      </w:r>
      <w:r w:rsidR="00A03229" w:rsidRPr="0072317B">
        <w:rPr>
          <w:sz w:val="24"/>
          <w:szCs w:val="24"/>
        </w:rPr>
        <w:t>the “sa</w:t>
      </w:r>
      <w:r w:rsidR="00565E46" w:rsidRPr="0072317B">
        <w:rPr>
          <w:sz w:val="24"/>
          <w:szCs w:val="24"/>
        </w:rPr>
        <w:t>me” faith</w:t>
      </w:r>
      <w:r w:rsidR="00FE1920">
        <w:rPr>
          <w:sz w:val="24"/>
          <w:szCs w:val="24"/>
        </w:rPr>
        <w:t xml:space="preserve"> or a different faith is in itself a political exercise</w:t>
      </w:r>
      <w:r w:rsidR="00A03229" w:rsidRPr="0072317B">
        <w:rPr>
          <w:sz w:val="24"/>
          <w:szCs w:val="24"/>
        </w:rPr>
        <w:t>).</w:t>
      </w:r>
    </w:p>
    <w:p w14:paraId="2FB05BCA" w14:textId="77777777" w:rsidR="00FE1920" w:rsidRDefault="00A03229" w:rsidP="005E23F0">
      <w:pPr>
        <w:ind w:firstLine="720"/>
        <w:rPr>
          <w:sz w:val="24"/>
          <w:szCs w:val="24"/>
        </w:rPr>
      </w:pPr>
      <w:r w:rsidRPr="0072317B">
        <w:rPr>
          <w:sz w:val="24"/>
          <w:szCs w:val="24"/>
        </w:rPr>
        <w:t>There may be momentary</w:t>
      </w:r>
      <w:r w:rsidRPr="0072317B">
        <w:rPr>
          <w:i/>
          <w:sz w:val="24"/>
          <w:szCs w:val="24"/>
        </w:rPr>
        <w:t xml:space="preserve"> </w:t>
      </w:r>
      <w:proofErr w:type="spellStart"/>
      <w:r w:rsidRPr="0072317B">
        <w:rPr>
          <w:i/>
          <w:sz w:val="24"/>
          <w:szCs w:val="24"/>
        </w:rPr>
        <w:t>im</w:t>
      </w:r>
      <w:proofErr w:type="spellEnd"/>
      <w:r w:rsidRPr="0072317B">
        <w:rPr>
          <w:i/>
          <w:sz w:val="24"/>
          <w:szCs w:val="24"/>
        </w:rPr>
        <w:t>-mediate</w:t>
      </w:r>
      <w:r w:rsidRPr="0072317B">
        <w:rPr>
          <w:sz w:val="24"/>
          <w:szCs w:val="24"/>
        </w:rPr>
        <w:t xml:space="preserve"> mystical experiences at the </w:t>
      </w:r>
      <w:r w:rsidR="00565E46" w:rsidRPr="0072317B">
        <w:rPr>
          <w:sz w:val="24"/>
          <w:szCs w:val="24"/>
        </w:rPr>
        <w:t>heart</w:t>
      </w:r>
      <w:r w:rsidRPr="0072317B">
        <w:rPr>
          <w:sz w:val="24"/>
          <w:szCs w:val="24"/>
        </w:rPr>
        <w:t xml:space="preserve"> of </w:t>
      </w:r>
      <w:r w:rsidR="00565E46" w:rsidRPr="0072317B">
        <w:rPr>
          <w:sz w:val="24"/>
          <w:szCs w:val="24"/>
        </w:rPr>
        <w:t xml:space="preserve">Christianity </w:t>
      </w:r>
      <w:r w:rsidRPr="0072317B">
        <w:rPr>
          <w:sz w:val="24"/>
          <w:szCs w:val="24"/>
        </w:rPr>
        <w:t xml:space="preserve">that appear to be timeless and </w:t>
      </w:r>
      <w:proofErr w:type="spellStart"/>
      <w:r w:rsidRPr="0072317B">
        <w:rPr>
          <w:sz w:val="24"/>
          <w:szCs w:val="24"/>
        </w:rPr>
        <w:t>spaceless</w:t>
      </w:r>
      <w:proofErr w:type="spellEnd"/>
      <w:r w:rsidRPr="0072317B">
        <w:rPr>
          <w:sz w:val="24"/>
          <w:szCs w:val="24"/>
        </w:rPr>
        <w:t xml:space="preserve"> in character. But the minute a </w:t>
      </w:r>
      <w:r w:rsidR="00433D3D" w:rsidRPr="0072317B">
        <w:rPr>
          <w:sz w:val="24"/>
          <w:szCs w:val="24"/>
        </w:rPr>
        <w:t>p</w:t>
      </w:r>
      <w:r w:rsidR="000E49B7" w:rsidRPr="0072317B">
        <w:rPr>
          <w:sz w:val="24"/>
          <w:szCs w:val="24"/>
        </w:rPr>
        <w:t>erson tries</w:t>
      </w:r>
      <w:r w:rsidRPr="0072317B">
        <w:rPr>
          <w:sz w:val="24"/>
          <w:szCs w:val="24"/>
        </w:rPr>
        <w:t xml:space="preserve"> to make sense out of such experiences, the moment reflective consciousness enters the experience, that consciousness depends </w:t>
      </w:r>
      <w:r w:rsidR="00433D3D" w:rsidRPr="0072317B">
        <w:rPr>
          <w:sz w:val="24"/>
          <w:szCs w:val="24"/>
        </w:rPr>
        <w:t>on meaning-m</w:t>
      </w:r>
      <w:r w:rsidRPr="0072317B">
        <w:rPr>
          <w:sz w:val="24"/>
          <w:szCs w:val="24"/>
        </w:rPr>
        <w:t xml:space="preserve">aking processes that are the product of past and anticipated mediation practices and their distinctive cognitive structures, literacies and grammars, cultural associations and necessary social organization. This practicality requires us to acknowledge that </w:t>
      </w:r>
      <w:r w:rsidR="00433D3D" w:rsidRPr="0072317B">
        <w:rPr>
          <w:sz w:val="24"/>
          <w:szCs w:val="24"/>
        </w:rPr>
        <w:t xml:space="preserve">when we talk today about Christianity, </w:t>
      </w:r>
      <w:r w:rsidR="000E49B7" w:rsidRPr="0072317B">
        <w:rPr>
          <w:sz w:val="24"/>
          <w:szCs w:val="24"/>
        </w:rPr>
        <w:t xml:space="preserve">it is important </w:t>
      </w:r>
      <w:r w:rsidR="00433D3D" w:rsidRPr="0072317B">
        <w:rPr>
          <w:sz w:val="24"/>
          <w:szCs w:val="24"/>
        </w:rPr>
        <w:t xml:space="preserve">to specify </w:t>
      </w:r>
      <w:r w:rsidR="00433D3D" w:rsidRPr="0072317B">
        <w:rPr>
          <w:i/>
          <w:sz w:val="24"/>
          <w:szCs w:val="24"/>
        </w:rPr>
        <w:t>which particular mediated form</w:t>
      </w:r>
      <w:r w:rsidR="00433D3D" w:rsidRPr="0072317B">
        <w:rPr>
          <w:sz w:val="24"/>
          <w:szCs w:val="24"/>
        </w:rPr>
        <w:t xml:space="preserve"> of Christianity we’re talking about and </w:t>
      </w:r>
      <w:r w:rsidR="000E49B7" w:rsidRPr="0072317B">
        <w:rPr>
          <w:sz w:val="24"/>
          <w:szCs w:val="24"/>
        </w:rPr>
        <w:t xml:space="preserve">to </w:t>
      </w:r>
      <w:r w:rsidR="00433D3D" w:rsidRPr="0072317B">
        <w:rPr>
          <w:sz w:val="24"/>
          <w:szCs w:val="24"/>
        </w:rPr>
        <w:t xml:space="preserve">recognize </w:t>
      </w:r>
      <w:r w:rsidR="00F948CF" w:rsidRPr="0072317B">
        <w:rPr>
          <w:sz w:val="24"/>
          <w:szCs w:val="24"/>
        </w:rPr>
        <w:t xml:space="preserve">that </w:t>
      </w:r>
      <w:r w:rsidR="000E49B7" w:rsidRPr="0072317B">
        <w:rPr>
          <w:sz w:val="24"/>
          <w:szCs w:val="24"/>
        </w:rPr>
        <w:t xml:space="preserve">when </w:t>
      </w:r>
      <w:r w:rsidR="00433D3D" w:rsidRPr="0072317B">
        <w:rPr>
          <w:sz w:val="24"/>
          <w:szCs w:val="24"/>
        </w:rPr>
        <w:t>that particular form was being sh</w:t>
      </w:r>
      <w:r w:rsidR="00FE1920">
        <w:rPr>
          <w:sz w:val="24"/>
          <w:szCs w:val="24"/>
        </w:rPr>
        <w:t>aped, it was contending</w:t>
      </w:r>
      <w:r w:rsidR="00433D3D" w:rsidRPr="0072317B">
        <w:rPr>
          <w:sz w:val="24"/>
          <w:szCs w:val="24"/>
        </w:rPr>
        <w:t xml:space="preserve"> with other mediated versions, or potential mediated versions around at the </w:t>
      </w:r>
      <w:r w:rsidR="00F948CF" w:rsidRPr="0072317B">
        <w:rPr>
          <w:sz w:val="24"/>
          <w:szCs w:val="24"/>
        </w:rPr>
        <w:t xml:space="preserve">same </w:t>
      </w:r>
      <w:r w:rsidR="00433D3D" w:rsidRPr="0072317B">
        <w:rPr>
          <w:sz w:val="24"/>
          <w:szCs w:val="24"/>
        </w:rPr>
        <w:t xml:space="preserve">time. </w:t>
      </w:r>
    </w:p>
    <w:p w14:paraId="1BBE2250" w14:textId="77777777" w:rsidR="00A03229" w:rsidRPr="0072317B" w:rsidRDefault="00433D3D" w:rsidP="005E23F0">
      <w:pPr>
        <w:ind w:firstLine="720"/>
        <w:rPr>
          <w:sz w:val="24"/>
          <w:szCs w:val="24"/>
        </w:rPr>
      </w:pPr>
      <w:r w:rsidRPr="0072317B">
        <w:rPr>
          <w:sz w:val="24"/>
          <w:szCs w:val="24"/>
        </w:rPr>
        <w:t xml:space="preserve">We cannot talk about Christianity and the </w:t>
      </w:r>
      <w:r w:rsidR="003E71D6" w:rsidRPr="0072317B">
        <w:rPr>
          <w:sz w:val="24"/>
          <w:szCs w:val="24"/>
        </w:rPr>
        <w:t>Internet</w:t>
      </w:r>
      <w:r w:rsidR="000E49B7" w:rsidRPr="0072317B">
        <w:rPr>
          <w:sz w:val="24"/>
          <w:szCs w:val="24"/>
        </w:rPr>
        <w:t>, then</w:t>
      </w:r>
      <w:r w:rsidRPr="0072317B">
        <w:rPr>
          <w:sz w:val="24"/>
          <w:szCs w:val="24"/>
        </w:rPr>
        <w:t xml:space="preserve">, without </w:t>
      </w:r>
      <w:proofErr w:type="gramStart"/>
      <w:r w:rsidRPr="0072317B">
        <w:rPr>
          <w:sz w:val="24"/>
          <w:szCs w:val="24"/>
        </w:rPr>
        <w:t>asking</w:t>
      </w:r>
      <w:proofErr w:type="gramEnd"/>
      <w:r w:rsidRPr="0072317B">
        <w:rPr>
          <w:sz w:val="24"/>
          <w:szCs w:val="24"/>
        </w:rPr>
        <w:t xml:space="preserve"> “Which particular mediated form of Christianity are we talking about</w:t>
      </w:r>
      <w:r w:rsidR="000E49B7" w:rsidRPr="0072317B">
        <w:rPr>
          <w:sz w:val="24"/>
          <w:szCs w:val="24"/>
        </w:rPr>
        <w:t xml:space="preserve"> in relation to the Internet</w:t>
      </w:r>
      <w:r w:rsidRPr="0072317B">
        <w:rPr>
          <w:sz w:val="24"/>
          <w:szCs w:val="24"/>
        </w:rPr>
        <w:t xml:space="preserve">?” This fundamental question is key to accurate reflection, research, and policy decision-making. </w:t>
      </w:r>
      <w:r w:rsidRPr="0072317B">
        <w:rPr>
          <w:i/>
          <w:sz w:val="24"/>
          <w:szCs w:val="24"/>
        </w:rPr>
        <w:t>Who</w:t>
      </w:r>
      <w:r w:rsidRPr="0072317B">
        <w:rPr>
          <w:sz w:val="24"/>
          <w:szCs w:val="24"/>
        </w:rPr>
        <w:t xml:space="preserve"> is saying what Christianity</w:t>
      </w:r>
      <w:r w:rsidR="008843CA" w:rsidRPr="0072317B">
        <w:rPr>
          <w:sz w:val="24"/>
          <w:szCs w:val="24"/>
        </w:rPr>
        <w:t xml:space="preserve"> is</w:t>
      </w:r>
      <w:r w:rsidR="00F948CF" w:rsidRPr="0072317B">
        <w:rPr>
          <w:sz w:val="24"/>
          <w:szCs w:val="24"/>
        </w:rPr>
        <w:t xml:space="preserve">? </w:t>
      </w:r>
      <w:r w:rsidR="00F948CF" w:rsidRPr="0072317B">
        <w:rPr>
          <w:i/>
          <w:sz w:val="24"/>
          <w:szCs w:val="24"/>
        </w:rPr>
        <w:t>Wh</w:t>
      </w:r>
      <w:r w:rsidR="008C73A7" w:rsidRPr="0072317B">
        <w:rPr>
          <w:i/>
          <w:sz w:val="24"/>
          <w:szCs w:val="24"/>
        </w:rPr>
        <w:t>at particular mediation of Christianity</w:t>
      </w:r>
      <w:r w:rsidR="008C73A7" w:rsidRPr="0072317B">
        <w:rPr>
          <w:sz w:val="24"/>
          <w:szCs w:val="24"/>
        </w:rPr>
        <w:t xml:space="preserve"> </w:t>
      </w:r>
      <w:proofErr w:type="gramStart"/>
      <w:r w:rsidR="008C73A7" w:rsidRPr="0072317B">
        <w:rPr>
          <w:sz w:val="24"/>
          <w:szCs w:val="24"/>
        </w:rPr>
        <w:t>are</w:t>
      </w:r>
      <w:proofErr w:type="gramEnd"/>
      <w:r w:rsidR="008C73A7" w:rsidRPr="0072317B">
        <w:rPr>
          <w:sz w:val="24"/>
          <w:szCs w:val="24"/>
        </w:rPr>
        <w:t xml:space="preserve"> we talking about</w:t>
      </w:r>
      <w:r w:rsidR="008843CA" w:rsidRPr="0072317B">
        <w:rPr>
          <w:sz w:val="24"/>
          <w:szCs w:val="24"/>
        </w:rPr>
        <w:t xml:space="preserve"> in these discussions</w:t>
      </w:r>
      <w:r w:rsidR="008C73A7" w:rsidRPr="0072317B">
        <w:rPr>
          <w:sz w:val="24"/>
          <w:szCs w:val="24"/>
        </w:rPr>
        <w:t>? When terms such as “traditional” or “orthodox” Christianity</w:t>
      </w:r>
      <w:r w:rsidR="008843CA" w:rsidRPr="0072317B">
        <w:rPr>
          <w:sz w:val="24"/>
          <w:szCs w:val="24"/>
        </w:rPr>
        <w:t xml:space="preserve"> are</w:t>
      </w:r>
      <w:r w:rsidR="008C73A7" w:rsidRPr="0072317B">
        <w:rPr>
          <w:sz w:val="24"/>
          <w:szCs w:val="24"/>
        </w:rPr>
        <w:t xml:space="preserve"> used</w:t>
      </w:r>
      <w:r w:rsidR="008843CA" w:rsidRPr="0072317B">
        <w:rPr>
          <w:sz w:val="24"/>
          <w:szCs w:val="24"/>
        </w:rPr>
        <w:t xml:space="preserve"> in </w:t>
      </w:r>
      <w:proofErr w:type="gramStart"/>
      <w:r w:rsidR="008843CA" w:rsidRPr="0072317B">
        <w:rPr>
          <w:sz w:val="24"/>
          <w:szCs w:val="24"/>
        </w:rPr>
        <w:t>these discussion</w:t>
      </w:r>
      <w:proofErr w:type="gramEnd"/>
      <w:r w:rsidR="008C73A7" w:rsidRPr="0072317B">
        <w:rPr>
          <w:sz w:val="24"/>
          <w:szCs w:val="24"/>
        </w:rPr>
        <w:t xml:space="preserve">, </w:t>
      </w:r>
      <w:r w:rsidR="008C73A7" w:rsidRPr="0072317B">
        <w:rPr>
          <w:i/>
          <w:sz w:val="24"/>
          <w:szCs w:val="24"/>
        </w:rPr>
        <w:t>what media preferences and practices</w:t>
      </w:r>
      <w:r w:rsidR="008C73A7" w:rsidRPr="0072317B">
        <w:rPr>
          <w:sz w:val="24"/>
          <w:szCs w:val="24"/>
        </w:rPr>
        <w:t xml:space="preserve"> are </w:t>
      </w:r>
      <w:r w:rsidR="00F948CF" w:rsidRPr="0072317B">
        <w:rPr>
          <w:sz w:val="24"/>
          <w:szCs w:val="24"/>
        </w:rPr>
        <w:t>assumed and surreptitiously privileged, even normalized, in</w:t>
      </w:r>
      <w:r w:rsidR="008C73A7" w:rsidRPr="0072317B">
        <w:rPr>
          <w:sz w:val="24"/>
          <w:szCs w:val="24"/>
        </w:rPr>
        <w:t xml:space="preserve"> that particular point of view</w:t>
      </w:r>
      <w:r w:rsidR="00FE1920">
        <w:rPr>
          <w:sz w:val="24"/>
          <w:szCs w:val="24"/>
        </w:rPr>
        <w:t xml:space="preserve"> of what Christianity traditionally is</w:t>
      </w:r>
      <w:r w:rsidR="008843CA" w:rsidRPr="0072317B">
        <w:rPr>
          <w:sz w:val="24"/>
          <w:szCs w:val="24"/>
        </w:rPr>
        <w:t>?</w:t>
      </w:r>
    </w:p>
    <w:p w14:paraId="683706F1" w14:textId="77777777" w:rsidR="00CA3586" w:rsidRPr="0072317B" w:rsidRDefault="008C73A7" w:rsidP="005E23F0">
      <w:pPr>
        <w:ind w:firstLine="720"/>
        <w:rPr>
          <w:sz w:val="24"/>
          <w:szCs w:val="24"/>
        </w:rPr>
      </w:pPr>
      <w:r w:rsidRPr="0072317B">
        <w:rPr>
          <w:sz w:val="24"/>
          <w:szCs w:val="24"/>
        </w:rPr>
        <w:t xml:space="preserve">This approach assumes a more materialistic </w:t>
      </w:r>
      <w:r w:rsidR="00F948CF" w:rsidRPr="0072317B">
        <w:rPr>
          <w:sz w:val="24"/>
          <w:szCs w:val="24"/>
        </w:rPr>
        <w:t xml:space="preserve">view </w:t>
      </w:r>
      <w:r w:rsidRPr="0072317B">
        <w:rPr>
          <w:sz w:val="24"/>
          <w:szCs w:val="24"/>
        </w:rPr>
        <w:t>of Christianity</w:t>
      </w:r>
      <w:r w:rsidR="00F948CF" w:rsidRPr="0072317B">
        <w:rPr>
          <w:sz w:val="24"/>
          <w:szCs w:val="24"/>
        </w:rPr>
        <w:t xml:space="preserve"> rather than simply a theological one</w:t>
      </w:r>
      <w:r w:rsidR="00FE1920">
        <w:rPr>
          <w:sz w:val="24"/>
          <w:szCs w:val="24"/>
        </w:rPr>
        <w:t xml:space="preserve">, one which recognizes that </w:t>
      </w:r>
      <w:r w:rsidRPr="0072317B">
        <w:rPr>
          <w:sz w:val="24"/>
          <w:szCs w:val="24"/>
        </w:rPr>
        <w:t xml:space="preserve">Christianity is a </w:t>
      </w:r>
      <w:r w:rsidR="00FE1920">
        <w:rPr>
          <w:sz w:val="24"/>
          <w:szCs w:val="24"/>
        </w:rPr>
        <w:t xml:space="preserve">consequence not only of formative </w:t>
      </w:r>
      <w:r w:rsidRPr="0072317B">
        <w:rPr>
          <w:sz w:val="24"/>
          <w:szCs w:val="24"/>
        </w:rPr>
        <w:t>spiritual insights</w:t>
      </w:r>
      <w:r w:rsidR="00FE1920">
        <w:rPr>
          <w:sz w:val="24"/>
          <w:szCs w:val="24"/>
        </w:rPr>
        <w:t xml:space="preserve">, </w:t>
      </w:r>
      <w:r w:rsidRPr="0072317B">
        <w:rPr>
          <w:sz w:val="24"/>
          <w:szCs w:val="24"/>
        </w:rPr>
        <w:t xml:space="preserve">but also the interaction of those insights with </w:t>
      </w:r>
      <w:r w:rsidR="00252F6F" w:rsidRPr="0072317B">
        <w:rPr>
          <w:sz w:val="24"/>
          <w:szCs w:val="24"/>
        </w:rPr>
        <w:t xml:space="preserve">very mundane </w:t>
      </w:r>
      <w:r w:rsidRPr="0072317B">
        <w:rPr>
          <w:sz w:val="24"/>
          <w:szCs w:val="24"/>
        </w:rPr>
        <w:t xml:space="preserve">practical demands, </w:t>
      </w:r>
      <w:r w:rsidR="00252F6F" w:rsidRPr="0072317B">
        <w:rPr>
          <w:sz w:val="24"/>
          <w:szCs w:val="24"/>
        </w:rPr>
        <w:t xml:space="preserve">contests, </w:t>
      </w:r>
      <w:r w:rsidRPr="0072317B">
        <w:rPr>
          <w:sz w:val="24"/>
          <w:szCs w:val="24"/>
        </w:rPr>
        <w:t xml:space="preserve">constraints and opportunities of the contexts within which they </w:t>
      </w:r>
      <w:r w:rsidR="00FE1920">
        <w:rPr>
          <w:sz w:val="24"/>
          <w:szCs w:val="24"/>
        </w:rPr>
        <w:t xml:space="preserve">arose and the new contexts within which they </w:t>
      </w:r>
      <w:r w:rsidRPr="0072317B">
        <w:rPr>
          <w:sz w:val="24"/>
          <w:szCs w:val="24"/>
        </w:rPr>
        <w:t xml:space="preserve">are </w:t>
      </w:r>
      <w:r w:rsidR="00F948CF" w:rsidRPr="0072317B">
        <w:rPr>
          <w:sz w:val="24"/>
          <w:szCs w:val="24"/>
        </w:rPr>
        <w:t xml:space="preserve">constantly being </w:t>
      </w:r>
      <w:r w:rsidRPr="0072317B">
        <w:rPr>
          <w:sz w:val="24"/>
          <w:szCs w:val="24"/>
        </w:rPr>
        <w:t xml:space="preserve">embodied. </w:t>
      </w:r>
      <w:r w:rsidR="002F2A0B">
        <w:rPr>
          <w:sz w:val="24"/>
          <w:szCs w:val="24"/>
        </w:rPr>
        <w:t xml:space="preserve">These different contexts result in </w:t>
      </w:r>
      <w:r w:rsidR="00252F6F" w:rsidRPr="0072317B">
        <w:rPr>
          <w:sz w:val="24"/>
          <w:szCs w:val="24"/>
        </w:rPr>
        <w:t>immense diversity and difference</w:t>
      </w:r>
      <w:r w:rsidR="002F2A0B">
        <w:rPr>
          <w:sz w:val="24"/>
          <w:szCs w:val="24"/>
        </w:rPr>
        <w:t>,</w:t>
      </w:r>
      <w:r w:rsidR="00252F6F" w:rsidRPr="0072317B">
        <w:rPr>
          <w:sz w:val="24"/>
          <w:szCs w:val="24"/>
        </w:rPr>
        <w:t xml:space="preserve"> even within a singular religion such as Christianity, a diversity that at times </w:t>
      </w:r>
      <w:r w:rsidR="008843CA" w:rsidRPr="0072317B">
        <w:rPr>
          <w:sz w:val="24"/>
          <w:szCs w:val="24"/>
        </w:rPr>
        <w:t>includes</w:t>
      </w:r>
      <w:r w:rsidR="00252F6F" w:rsidRPr="0072317B">
        <w:rPr>
          <w:sz w:val="24"/>
          <w:szCs w:val="24"/>
        </w:rPr>
        <w:t xml:space="preserve"> self-contradictions that can never be fully integrated without dishonestly denying the reality</w:t>
      </w:r>
      <w:r w:rsidR="008843CA" w:rsidRPr="0072317B">
        <w:rPr>
          <w:sz w:val="24"/>
          <w:szCs w:val="24"/>
        </w:rPr>
        <w:t xml:space="preserve"> of difference</w:t>
      </w:r>
      <w:r w:rsidR="002F2A0B">
        <w:rPr>
          <w:sz w:val="24"/>
          <w:szCs w:val="24"/>
        </w:rPr>
        <w:t xml:space="preserve"> </w:t>
      </w:r>
      <w:r w:rsidR="00943AC0">
        <w:rPr>
          <w:sz w:val="24"/>
          <w:szCs w:val="24"/>
        </w:rPr>
        <w:fldChar w:fldCharType="begin"/>
      </w:r>
      <w:r w:rsidR="00CF17B5">
        <w:rPr>
          <w:sz w:val="24"/>
          <w:szCs w:val="24"/>
        </w:rPr>
        <w:instrText xml:space="preserve"> ADDIN EN.CITE &lt;EndNote&gt;&lt;Cite&gt;&lt;Author&gt;Tanner&lt;/Author&gt;&lt;Year&gt;1997&lt;/Year&gt;&lt;RecNum&gt;51&lt;/RecNum&gt;&lt;record&gt;&lt;rec-number&gt;51&lt;/rec-number&gt;&lt;foreign-keys&gt;&lt;key app="EN" db-id="zft5zrxdistesqe2dzmxezsmvetvxw0eaa2d"&gt;51&lt;/key&gt;&lt;/foreign-keys&gt;&lt;ref-type name="Book"&gt;6&lt;/ref-type&gt;&lt;contributors&gt;&lt;authors&gt;&lt;author&gt;Tanner, Kathryn&lt;/author&gt;&lt;/authors&gt;&lt;/contributors&gt;&lt;titles&gt;&lt;title&gt;Theories of culture : a new agenda for theology&lt;/title&gt;&lt;secondary-title&gt;Guides to theological inquiry&lt;/secondary-title&gt;&lt;/titles&gt;&lt;pages&gt;xi, 196 p.&lt;/pages&gt;&lt;keywords&gt;&lt;keyword&gt;Christianity and culture.&lt;/keyword&gt;&lt;keyword&gt;Theology Methodology.&lt;/keyword&gt;&lt;/keywords&gt;&lt;dates&gt;&lt;year&gt;1997&lt;/year&gt;&lt;/dates&gt;&lt;pub-location&gt;Minneapolis&lt;/pub-location&gt;&lt;publisher&gt;Fortress Press&lt;/publisher&gt;&lt;isbn&gt;0800630971 (pbk. alk. paper)&lt;/isbn&gt;&lt;call-num&gt;*Main Stacks (circulating) BR115.C8 T36&lt;/call-num&gt;&lt;urls&gt;&lt;/urls&gt;&lt;/record&gt;&lt;/Cite&gt;&lt;/EndNote&gt;</w:instrText>
      </w:r>
      <w:r w:rsidR="00943AC0">
        <w:rPr>
          <w:sz w:val="24"/>
          <w:szCs w:val="24"/>
        </w:rPr>
        <w:fldChar w:fldCharType="separate"/>
      </w:r>
      <w:r w:rsidR="002F2A0B">
        <w:rPr>
          <w:sz w:val="24"/>
          <w:szCs w:val="24"/>
        </w:rPr>
        <w:t>(Tanner 1997)</w:t>
      </w:r>
      <w:r w:rsidR="00943AC0">
        <w:rPr>
          <w:sz w:val="24"/>
          <w:szCs w:val="24"/>
        </w:rPr>
        <w:fldChar w:fldCharType="end"/>
      </w:r>
      <w:r w:rsidR="00252F6F" w:rsidRPr="0072317B">
        <w:rPr>
          <w:sz w:val="24"/>
          <w:szCs w:val="24"/>
        </w:rPr>
        <w:t>.</w:t>
      </w:r>
      <w:r w:rsidR="00DF09D9" w:rsidRPr="0072317B">
        <w:rPr>
          <w:sz w:val="24"/>
          <w:szCs w:val="24"/>
        </w:rPr>
        <w:t xml:space="preserve"> </w:t>
      </w:r>
    </w:p>
    <w:p w14:paraId="22122804" w14:textId="77777777" w:rsidR="00F948CF" w:rsidRPr="0072317B" w:rsidRDefault="00252F6F" w:rsidP="005E23F0">
      <w:pPr>
        <w:ind w:firstLine="720"/>
        <w:rPr>
          <w:sz w:val="24"/>
          <w:szCs w:val="24"/>
        </w:rPr>
      </w:pPr>
      <w:r w:rsidRPr="0072317B">
        <w:rPr>
          <w:sz w:val="24"/>
          <w:szCs w:val="24"/>
        </w:rPr>
        <w:lastRenderedPageBreak/>
        <w:t>Acknowledging that pluralism exists within Christianity of course is not new.</w:t>
      </w:r>
      <w:r w:rsidR="00917E68" w:rsidRPr="0072317B">
        <w:rPr>
          <w:sz w:val="24"/>
          <w:szCs w:val="24"/>
        </w:rPr>
        <w:t xml:space="preserve"> </w:t>
      </w:r>
      <w:r w:rsidR="00100260" w:rsidRPr="0072317B">
        <w:rPr>
          <w:sz w:val="24"/>
          <w:szCs w:val="24"/>
        </w:rPr>
        <w:t xml:space="preserve">Coherence in Christian identity throughout Christian history </w:t>
      </w:r>
      <w:r w:rsidR="00F948CF" w:rsidRPr="0072317B">
        <w:rPr>
          <w:sz w:val="24"/>
          <w:szCs w:val="24"/>
        </w:rPr>
        <w:t xml:space="preserve">is something that </w:t>
      </w:r>
      <w:r w:rsidR="00100260" w:rsidRPr="0072317B">
        <w:rPr>
          <w:sz w:val="24"/>
          <w:szCs w:val="24"/>
        </w:rPr>
        <w:t xml:space="preserve">has been achieved </w:t>
      </w:r>
      <w:r w:rsidR="00F948CF" w:rsidRPr="0072317B">
        <w:rPr>
          <w:sz w:val="24"/>
          <w:szCs w:val="24"/>
        </w:rPr>
        <w:t xml:space="preserve">only </w:t>
      </w:r>
      <w:r w:rsidR="00100260" w:rsidRPr="0072317B">
        <w:rPr>
          <w:sz w:val="24"/>
          <w:szCs w:val="24"/>
        </w:rPr>
        <w:t xml:space="preserve">through constant contest (and cooperation) between competing groups and alliances who </w:t>
      </w:r>
      <w:r w:rsidR="00CA3586" w:rsidRPr="0072317B">
        <w:rPr>
          <w:sz w:val="24"/>
          <w:szCs w:val="24"/>
        </w:rPr>
        <w:t xml:space="preserve">in a hegemonic way </w:t>
      </w:r>
      <w:r w:rsidR="008843CA" w:rsidRPr="0072317B">
        <w:rPr>
          <w:sz w:val="24"/>
          <w:szCs w:val="24"/>
        </w:rPr>
        <w:t xml:space="preserve">attempt to </w:t>
      </w:r>
      <w:r w:rsidR="00100260" w:rsidRPr="0072317B">
        <w:rPr>
          <w:sz w:val="24"/>
          <w:szCs w:val="24"/>
        </w:rPr>
        <w:t>narrow that diversity by the construction of bounda</w:t>
      </w:r>
      <w:r w:rsidR="00F948CF" w:rsidRPr="0072317B">
        <w:rPr>
          <w:sz w:val="24"/>
          <w:szCs w:val="24"/>
        </w:rPr>
        <w:t>ries of inclusion and exclusion</w:t>
      </w:r>
      <w:r w:rsidR="002F2A0B">
        <w:rPr>
          <w:sz w:val="24"/>
          <w:szCs w:val="24"/>
        </w:rPr>
        <w:t xml:space="preserve"> that serve</w:t>
      </w:r>
      <w:r w:rsidR="00100260" w:rsidRPr="0072317B">
        <w:rPr>
          <w:sz w:val="24"/>
          <w:szCs w:val="24"/>
        </w:rPr>
        <w:t xml:space="preserve"> their own interests</w:t>
      </w:r>
      <w:r w:rsidR="008843CA" w:rsidRPr="0072317B">
        <w:rPr>
          <w:sz w:val="24"/>
          <w:szCs w:val="24"/>
        </w:rPr>
        <w:t>.</w:t>
      </w:r>
      <w:r w:rsidR="00917E68" w:rsidRPr="0072317B">
        <w:rPr>
          <w:sz w:val="24"/>
          <w:szCs w:val="24"/>
        </w:rPr>
        <w:t xml:space="preserve"> What has been largely overlooked </w:t>
      </w:r>
      <w:r w:rsidR="00100260" w:rsidRPr="0072317B">
        <w:rPr>
          <w:sz w:val="24"/>
          <w:szCs w:val="24"/>
        </w:rPr>
        <w:t>in this process</w:t>
      </w:r>
      <w:r w:rsidR="00F948CF" w:rsidRPr="0072317B">
        <w:rPr>
          <w:sz w:val="24"/>
          <w:szCs w:val="24"/>
        </w:rPr>
        <w:t>, though,</w:t>
      </w:r>
      <w:r w:rsidR="00917E68" w:rsidRPr="0072317B">
        <w:rPr>
          <w:sz w:val="24"/>
          <w:szCs w:val="24"/>
        </w:rPr>
        <w:t xml:space="preserve"> is the extent to which particular media preferences and the media hierarchies present in particular faith positions have been factor</w:t>
      </w:r>
      <w:r w:rsidR="002F2A0B">
        <w:rPr>
          <w:sz w:val="24"/>
          <w:szCs w:val="24"/>
        </w:rPr>
        <w:t>s</w:t>
      </w:r>
      <w:r w:rsidR="00917E68" w:rsidRPr="0072317B">
        <w:rPr>
          <w:sz w:val="24"/>
          <w:szCs w:val="24"/>
        </w:rPr>
        <w:t xml:space="preserve"> in the construction of </w:t>
      </w:r>
      <w:r w:rsidR="00100260" w:rsidRPr="0072317B">
        <w:rPr>
          <w:sz w:val="24"/>
          <w:szCs w:val="24"/>
        </w:rPr>
        <w:t xml:space="preserve">this pluralism and </w:t>
      </w:r>
      <w:r w:rsidR="00917E68" w:rsidRPr="0072317B">
        <w:rPr>
          <w:sz w:val="24"/>
          <w:szCs w:val="24"/>
        </w:rPr>
        <w:t>differences</w:t>
      </w:r>
      <w:r w:rsidR="00100260" w:rsidRPr="0072317B">
        <w:rPr>
          <w:sz w:val="24"/>
          <w:szCs w:val="24"/>
        </w:rPr>
        <w:t xml:space="preserve"> of opinion about Christian identity</w:t>
      </w:r>
      <w:r w:rsidR="00917E68" w:rsidRPr="0072317B">
        <w:rPr>
          <w:sz w:val="24"/>
          <w:szCs w:val="24"/>
        </w:rPr>
        <w:t xml:space="preserve">. </w:t>
      </w:r>
    </w:p>
    <w:p w14:paraId="2D95DA7A" w14:textId="77777777" w:rsidR="00835FA7" w:rsidRPr="0072317B" w:rsidRDefault="00835FA7" w:rsidP="005E23F0">
      <w:pPr>
        <w:ind w:firstLine="720"/>
        <w:rPr>
          <w:sz w:val="24"/>
          <w:szCs w:val="24"/>
        </w:rPr>
      </w:pPr>
      <w:r w:rsidRPr="0072317B">
        <w:rPr>
          <w:sz w:val="24"/>
          <w:szCs w:val="24"/>
        </w:rPr>
        <w:t xml:space="preserve">Seeing media as the structural web of any culture rather than just as a means of transmitting information enables one to see that </w:t>
      </w:r>
      <w:r w:rsidR="00CA3586" w:rsidRPr="0072317B">
        <w:rPr>
          <w:sz w:val="24"/>
          <w:szCs w:val="24"/>
        </w:rPr>
        <w:t xml:space="preserve">the adoption of </w:t>
      </w:r>
      <w:r w:rsidRPr="0072317B">
        <w:rPr>
          <w:sz w:val="24"/>
          <w:szCs w:val="24"/>
        </w:rPr>
        <w:t xml:space="preserve">different media </w:t>
      </w:r>
      <w:r w:rsidR="00CA3586" w:rsidRPr="0072317B">
        <w:rPr>
          <w:sz w:val="24"/>
          <w:szCs w:val="24"/>
        </w:rPr>
        <w:t xml:space="preserve">in different ways </w:t>
      </w:r>
      <w:r w:rsidRPr="0072317B">
        <w:rPr>
          <w:sz w:val="24"/>
          <w:szCs w:val="24"/>
        </w:rPr>
        <w:t>do</w:t>
      </w:r>
      <w:r w:rsidR="00CA3586" w:rsidRPr="0072317B">
        <w:rPr>
          <w:sz w:val="24"/>
          <w:szCs w:val="24"/>
        </w:rPr>
        <w:t>es</w:t>
      </w:r>
      <w:r w:rsidRPr="0072317B">
        <w:rPr>
          <w:sz w:val="24"/>
          <w:szCs w:val="24"/>
        </w:rPr>
        <w:t xml:space="preserve"> more than just create disagreements or arguments about style</w:t>
      </w:r>
      <w:r w:rsidR="00CA3586" w:rsidRPr="0072317B">
        <w:rPr>
          <w:sz w:val="24"/>
          <w:szCs w:val="24"/>
        </w:rPr>
        <w:t>, taste</w:t>
      </w:r>
      <w:r w:rsidRPr="0072317B">
        <w:rPr>
          <w:sz w:val="24"/>
          <w:szCs w:val="24"/>
        </w:rPr>
        <w:t xml:space="preserve"> or strategy</w:t>
      </w:r>
      <w:r w:rsidR="00F948CF" w:rsidRPr="0072317B">
        <w:rPr>
          <w:sz w:val="24"/>
          <w:szCs w:val="24"/>
        </w:rPr>
        <w:t xml:space="preserve"> in religious belief</w:t>
      </w:r>
      <w:r w:rsidRPr="0072317B">
        <w:rPr>
          <w:sz w:val="24"/>
          <w:szCs w:val="24"/>
        </w:rPr>
        <w:t xml:space="preserve">. </w:t>
      </w:r>
      <w:r w:rsidR="00F948CF" w:rsidRPr="0072317B">
        <w:rPr>
          <w:sz w:val="24"/>
          <w:szCs w:val="24"/>
        </w:rPr>
        <w:t>Different mediations of faith</w:t>
      </w:r>
      <w:r w:rsidRPr="0072317B">
        <w:rPr>
          <w:sz w:val="24"/>
          <w:szCs w:val="24"/>
        </w:rPr>
        <w:t xml:space="preserve"> can construct significantly different engagements with religious ideas, language, experience and practice to such an extent that the differences are seen as going to the substance of the religion rather than just to difference of interpretation or taste.  </w:t>
      </w:r>
    </w:p>
    <w:p w14:paraId="68EB368F" w14:textId="77777777" w:rsidR="00C051F4" w:rsidRDefault="00835FA7" w:rsidP="005E23F0">
      <w:pPr>
        <w:ind w:firstLine="720"/>
        <w:rPr>
          <w:sz w:val="24"/>
          <w:szCs w:val="24"/>
        </w:rPr>
      </w:pPr>
      <w:r w:rsidRPr="0072317B">
        <w:rPr>
          <w:sz w:val="24"/>
          <w:szCs w:val="24"/>
        </w:rPr>
        <w:t xml:space="preserve">Because until recently Christian interpreters have tended to see media in an instrumental way rather than as integrally related to culture, the relevance of how Christianity </w:t>
      </w:r>
      <w:r w:rsidR="00CA3586" w:rsidRPr="0072317B">
        <w:rPr>
          <w:sz w:val="24"/>
          <w:szCs w:val="24"/>
        </w:rPr>
        <w:t xml:space="preserve">in its different versions </w:t>
      </w:r>
      <w:r w:rsidRPr="0072317B">
        <w:rPr>
          <w:sz w:val="24"/>
          <w:szCs w:val="24"/>
        </w:rPr>
        <w:t>is mediated to analysis of coherence and difference within Christianity has largely been ignored</w:t>
      </w:r>
      <w:r w:rsidR="003E71D6" w:rsidRPr="0072317B">
        <w:rPr>
          <w:sz w:val="24"/>
          <w:szCs w:val="24"/>
        </w:rPr>
        <w:t>. But</w:t>
      </w:r>
      <w:r w:rsidRPr="0072317B">
        <w:rPr>
          <w:sz w:val="24"/>
          <w:szCs w:val="24"/>
        </w:rPr>
        <w:t xml:space="preserve"> </w:t>
      </w:r>
      <w:r w:rsidR="002F2A0B">
        <w:rPr>
          <w:sz w:val="24"/>
          <w:szCs w:val="24"/>
        </w:rPr>
        <w:t>as</w:t>
      </w:r>
      <w:r w:rsidR="00F239ED" w:rsidRPr="0072317B">
        <w:rPr>
          <w:sz w:val="24"/>
          <w:szCs w:val="24"/>
        </w:rPr>
        <w:t xml:space="preserve"> a religion of the word and the text, we can expect that Christianity will be particularly sensitive to changes that take place in </w:t>
      </w:r>
      <w:r w:rsidR="00CA3586" w:rsidRPr="0072317B">
        <w:rPr>
          <w:sz w:val="24"/>
          <w:szCs w:val="24"/>
        </w:rPr>
        <w:t xml:space="preserve">the composition </w:t>
      </w:r>
      <w:r w:rsidR="00F948CF" w:rsidRPr="0072317B">
        <w:rPr>
          <w:sz w:val="24"/>
          <w:szCs w:val="24"/>
        </w:rPr>
        <w:t xml:space="preserve">and </w:t>
      </w:r>
      <w:r w:rsidR="00F239ED" w:rsidRPr="0072317B">
        <w:rPr>
          <w:sz w:val="24"/>
          <w:szCs w:val="24"/>
        </w:rPr>
        <w:t xml:space="preserve">technologies of the word. </w:t>
      </w:r>
      <w:r w:rsidR="00F948CF" w:rsidRPr="0072317B">
        <w:rPr>
          <w:sz w:val="24"/>
          <w:szCs w:val="24"/>
        </w:rPr>
        <w:t>W</w:t>
      </w:r>
      <w:r w:rsidRPr="0072317B">
        <w:rPr>
          <w:sz w:val="24"/>
          <w:szCs w:val="24"/>
        </w:rPr>
        <w:t xml:space="preserve">ith </w:t>
      </w:r>
      <w:r w:rsidR="00917E68" w:rsidRPr="0072317B">
        <w:rPr>
          <w:sz w:val="24"/>
          <w:szCs w:val="24"/>
        </w:rPr>
        <w:t xml:space="preserve">the benefit of more recent critical perspectives, </w:t>
      </w:r>
      <w:r w:rsidR="00F948CF" w:rsidRPr="0072317B">
        <w:rPr>
          <w:sz w:val="24"/>
          <w:szCs w:val="24"/>
        </w:rPr>
        <w:t>we can see that significant hegemony has been at work in submerging this influence</w:t>
      </w:r>
      <w:r w:rsidR="00CA3586" w:rsidRPr="0072317B">
        <w:rPr>
          <w:sz w:val="24"/>
          <w:szCs w:val="24"/>
        </w:rPr>
        <w:t xml:space="preserve"> of media in the constr</w:t>
      </w:r>
      <w:r w:rsidR="002F2A0B">
        <w:rPr>
          <w:sz w:val="24"/>
          <w:szCs w:val="24"/>
        </w:rPr>
        <w:t>uction of different</w:t>
      </w:r>
      <w:r w:rsidR="00CA3586" w:rsidRPr="0072317B">
        <w:rPr>
          <w:sz w:val="24"/>
          <w:szCs w:val="24"/>
        </w:rPr>
        <w:t xml:space="preserve"> faith position</w:t>
      </w:r>
      <w:r w:rsidR="002F2A0B">
        <w:rPr>
          <w:sz w:val="24"/>
          <w:szCs w:val="24"/>
        </w:rPr>
        <w:t>s</w:t>
      </w:r>
      <w:r w:rsidR="00CA3586" w:rsidRPr="0072317B">
        <w:rPr>
          <w:sz w:val="24"/>
          <w:szCs w:val="24"/>
        </w:rPr>
        <w:t xml:space="preserve">. </w:t>
      </w:r>
      <w:r w:rsidR="002F2A0B">
        <w:rPr>
          <w:sz w:val="24"/>
          <w:szCs w:val="24"/>
        </w:rPr>
        <w:t>Ignoring media</w:t>
      </w:r>
      <w:r w:rsidR="002534E7">
        <w:rPr>
          <w:sz w:val="24"/>
          <w:szCs w:val="24"/>
        </w:rPr>
        <w:t>tion</w:t>
      </w:r>
      <w:r w:rsidR="002F2A0B">
        <w:rPr>
          <w:sz w:val="24"/>
          <w:szCs w:val="24"/>
        </w:rPr>
        <w:t xml:space="preserve"> as an element of faith construction</w:t>
      </w:r>
      <w:r w:rsidR="00CA3586" w:rsidRPr="0072317B">
        <w:rPr>
          <w:sz w:val="24"/>
          <w:szCs w:val="24"/>
        </w:rPr>
        <w:t xml:space="preserve"> allows</w:t>
      </w:r>
      <w:r w:rsidR="00F948CF" w:rsidRPr="0072317B">
        <w:rPr>
          <w:sz w:val="24"/>
          <w:szCs w:val="24"/>
        </w:rPr>
        <w:t xml:space="preserve"> particular Christian groups to </w:t>
      </w:r>
      <w:r w:rsidR="00CA3586" w:rsidRPr="0072317B">
        <w:rPr>
          <w:sz w:val="24"/>
          <w:szCs w:val="24"/>
        </w:rPr>
        <w:t xml:space="preserve">criticize </w:t>
      </w:r>
      <w:r w:rsidR="00917E68" w:rsidRPr="0072317B">
        <w:rPr>
          <w:sz w:val="24"/>
          <w:szCs w:val="24"/>
        </w:rPr>
        <w:t xml:space="preserve">the “distortions” </w:t>
      </w:r>
      <w:r w:rsidR="00F948CF" w:rsidRPr="0072317B">
        <w:rPr>
          <w:sz w:val="24"/>
          <w:szCs w:val="24"/>
        </w:rPr>
        <w:t xml:space="preserve">to faith caused by </w:t>
      </w:r>
      <w:r w:rsidR="00CA3586" w:rsidRPr="0072317B">
        <w:rPr>
          <w:sz w:val="24"/>
          <w:szCs w:val="24"/>
        </w:rPr>
        <w:t xml:space="preserve">another </w:t>
      </w:r>
      <w:proofErr w:type="gramStart"/>
      <w:r w:rsidR="00CA3586" w:rsidRPr="0072317B">
        <w:rPr>
          <w:sz w:val="24"/>
          <w:szCs w:val="24"/>
        </w:rPr>
        <w:t>groups</w:t>
      </w:r>
      <w:proofErr w:type="gramEnd"/>
      <w:r w:rsidR="00CA3586" w:rsidRPr="0072317B">
        <w:rPr>
          <w:sz w:val="24"/>
          <w:szCs w:val="24"/>
        </w:rPr>
        <w:t xml:space="preserve"> adaption of faith </w:t>
      </w:r>
      <w:r w:rsidR="002534E7">
        <w:rPr>
          <w:sz w:val="24"/>
          <w:szCs w:val="24"/>
        </w:rPr>
        <w:t xml:space="preserve">to a different </w:t>
      </w:r>
      <w:r w:rsidR="00CA3586" w:rsidRPr="0072317B">
        <w:rPr>
          <w:sz w:val="24"/>
          <w:szCs w:val="24"/>
        </w:rPr>
        <w:t>medium</w:t>
      </w:r>
      <w:r w:rsidR="00F948CF" w:rsidRPr="0072317B">
        <w:rPr>
          <w:sz w:val="24"/>
          <w:szCs w:val="24"/>
        </w:rPr>
        <w:t xml:space="preserve">, </w:t>
      </w:r>
      <w:r w:rsidR="008843CA" w:rsidRPr="0072317B">
        <w:rPr>
          <w:sz w:val="24"/>
          <w:szCs w:val="24"/>
        </w:rPr>
        <w:t xml:space="preserve">while </w:t>
      </w:r>
      <w:r w:rsidR="00F948CF" w:rsidRPr="0072317B">
        <w:rPr>
          <w:sz w:val="24"/>
          <w:szCs w:val="24"/>
        </w:rPr>
        <w:t>ignoring or even</w:t>
      </w:r>
      <w:r w:rsidR="008843CA" w:rsidRPr="0072317B">
        <w:rPr>
          <w:sz w:val="24"/>
          <w:szCs w:val="24"/>
        </w:rPr>
        <w:t xml:space="preserve"> normalizing the media dependency of their own positions</w:t>
      </w:r>
      <w:r w:rsidR="00917E68" w:rsidRPr="0072317B">
        <w:rPr>
          <w:sz w:val="24"/>
          <w:szCs w:val="24"/>
        </w:rPr>
        <w:t xml:space="preserve">. </w:t>
      </w:r>
      <w:r w:rsidR="003E71D6" w:rsidRPr="0072317B">
        <w:rPr>
          <w:sz w:val="24"/>
          <w:szCs w:val="24"/>
        </w:rPr>
        <w:t>It is not uncommon</w:t>
      </w:r>
      <w:r w:rsidR="00CA3586" w:rsidRPr="0072317B">
        <w:rPr>
          <w:sz w:val="24"/>
          <w:szCs w:val="24"/>
        </w:rPr>
        <w:t xml:space="preserve"> in theological colleges</w:t>
      </w:r>
      <w:r w:rsidR="003E71D6" w:rsidRPr="0072317B">
        <w:rPr>
          <w:sz w:val="24"/>
          <w:szCs w:val="24"/>
        </w:rPr>
        <w:t xml:space="preserve">, for instance, to hear </w:t>
      </w:r>
      <w:r w:rsidR="00CA3586" w:rsidRPr="0072317B">
        <w:rPr>
          <w:sz w:val="24"/>
          <w:szCs w:val="24"/>
        </w:rPr>
        <w:t>theological teachers</w:t>
      </w:r>
      <w:r w:rsidR="003E71D6" w:rsidRPr="0072317B">
        <w:rPr>
          <w:sz w:val="24"/>
          <w:szCs w:val="24"/>
        </w:rPr>
        <w:t xml:space="preserve"> b</w:t>
      </w:r>
      <w:r w:rsidR="000D4A7A" w:rsidRPr="0072317B">
        <w:rPr>
          <w:sz w:val="24"/>
          <w:szCs w:val="24"/>
        </w:rPr>
        <w:t xml:space="preserve">eing critical of </w:t>
      </w:r>
      <w:r w:rsidR="00CA3586" w:rsidRPr="0072317B">
        <w:rPr>
          <w:sz w:val="24"/>
          <w:szCs w:val="24"/>
        </w:rPr>
        <w:t xml:space="preserve">the simple oral style of a new student, or </w:t>
      </w:r>
      <w:r w:rsidR="002534E7">
        <w:rPr>
          <w:sz w:val="24"/>
          <w:szCs w:val="24"/>
        </w:rPr>
        <w:t xml:space="preserve">criticizing how </w:t>
      </w:r>
      <w:r w:rsidR="003E71D6" w:rsidRPr="0072317B">
        <w:rPr>
          <w:sz w:val="24"/>
          <w:szCs w:val="24"/>
        </w:rPr>
        <w:t xml:space="preserve">Christian faith </w:t>
      </w:r>
      <w:r w:rsidR="002534E7">
        <w:rPr>
          <w:sz w:val="24"/>
          <w:szCs w:val="24"/>
        </w:rPr>
        <w:t xml:space="preserve">is distorted or trivialized </w:t>
      </w:r>
      <w:r w:rsidR="000D4A7A" w:rsidRPr="0072317B">
        <w:rPr>
          <w:sz w:val="24"/>
          <w:szCs w:val="24"/>
        </w:rPr>
        <w:t xml:space="preserve">within popular media or popular culture, while ignoring the </w:t>
      </w:r>
      <w:r w:rsidR="002534E7">
        <w:rPr>
          <w:sz w:val="24"/>
          <w:szCs w:val="24"/>
        </w:rPr>
        <w:t xml:space="preserve">significant </w:t>
      </w:r>
      <w:r w:rsidR="000D4A7A" w:rsidRPr="0072317B">
        <w:rPr>
          <w:sz w:val="24"/>
          <w:szCs w:val="24"/>
        </w:rPr>
        <w:t xml:space="preserve">distortion that occurs in </w:t>
      </w:r>
      <w:r w:rsidR="00F948CF" w:rsidRPr="0072317B">
        <w:rPr>
          <w:sz w:val="24"/>
          <w:szCs w:val="24"/>
        </w:rPr>
        <w:t>the</w:t>
      </w:r>
      <w:r w:rsidR="000D4A7A" w:rsidRPr="0072317B">
        <w:rPr>
          <w:sz w:val="24"/>
          <w:szCs w:val="24"/>
        </w:rPr>
        <w:t xml:space="preserve"> abstract</w:t>
      </w:r>
      <w:r w:rsidR="002534E7">
        <w:rPr>
          <w:sz w:val="24"/>
          <w:szCs w:val="24"/>
        </w:rPr>
        <w:t xml:space="preserve"> and frequently incomprehensible</w:t>
      </w:r>
      <w:r w:rsidR="000D4A7A" w:rsidRPr="0072317B">
        <w:rPr>
          <w:sz w:val="24"/>
          <w:szCs w:val="24"/>
        </w:rPr>
        <w:t xml:space="preserve"> </w:t>
      </w:r>
      <w:r w:rsidR="000D4A7A" w:rsidRPr="0072317B">
        <w:rPr>
          <w:sz w:val="24"/>
          <w:szCs w:val="24"/>
        </w:rPr>
        <w:lastRenderedPageBreak/>
        <w:t xml:space="preserve">theorization </w:t>
      </w:r>
      <w:r w:rsidR="002534E7">
        <w:rPr>
          <w:sz w:val="24"/>
          <w:szCs w:val="24"/>
        </w:rPr>
        <w:t xml:space="preserve">of </w:t>
      </w:r>
      <w:r w:rsidR="00F00930" w:rsidRPr="0072317B">
        <w:rPr>
          <w:sz w:val="24"/>
          <w:szCs w:val="24"/>
        </w:rPr>
        <w:t xml:space="preserve">Christianity faith </w:t>
      </w:r>
      <w:r w:rsidR="000D4A7A" w:rsidRPr="0072317B">
        <w:rPr>
          <w:sz w:val="24"/>
          <w:szCs w:val="24"/>
        </w:rPr>
        <w:t>in most theological journals and books.</w:t>
      </w:r>
      <w:r w:rsidR="00C051F4">
        <w:rPr>
          <w:sz w:val="24"/>
          <w:szCs w:val="24"/>
        </w:rPr>
        <w:t xml:space="preserve"> W</w:t>
      </w:r>
      <w:r w:rsidR="00917E68" w:rsidRPr="0072317B">
        <w:rPr>
          <w:sz w:val="24"/>
          <w:szCs w:val="24"/>
        </w:rPr>
        <w:t>e need</w:t>
      </w:r>
      <w:r w:rsidR="00C051F4">
        <w:rPr>
          <w:sz w:val="24"/>
          <w:szCs w:val="24"/>
        </w:rPr>
        <w:t>,</w:t>
      </w:r>
      <w:r w:rsidR="00917E68" w:rsidRPr="0072317B">
        <w:rPr>
          <w:sz w:val="24"/>
          <w:szCs w:val="24"/>
        </w:rPr>
        <w:t xml:space="preserve"> </w:t>
      </w:r>
      <w:r w:rsidR="00C051F4">
        <w:rPr>
          <w:sz w:val="24"/>
          <w:szCs w:val="24"/>
        </w:rPr>
        <w:t xml:space="preserve">therefore, </w:t>
      </w:r>
      <w:r w:rsidR="00917E68" w:rsidRPr="0072317B">
        <w:rPr>
          <w:sz w:val="24"/>
          <w:szCs w:val="24"/>
        </w:rPr>
        <w:t>to be alert to</w:t>
      </w:r>
      <w:r w:rsidR="003E71D6" w:rsidRPr="0072317B">
        <w:rPr>
          <w:sz w:val="24"/>
          <w:szCs w:val="24"/>
        </w:rPr>
        <w:t xml:space="preserve"> </w:t>
      </w:r>
      <w:r w:rsidR="00C051F4">
        <w:rPr>
          <w:sz w:val="24"/>
          <w:szCs w:val="24"/>
        </w:rPr>
        <w:t>how different media preferences and packaging of media uses influence different opinions of what “real” Christianity is, and how that affects the way a new medium such as the Internet is approached.</w:t>
      </w:r>
    </w:p>
    <w:p w14:paraId="22990DA7" w14:textId="77777777" w:rsidR="00CE6A42" w:rsidRPr="0072317B" w:rsidRDefault="00835FA7" w:rsidP="005E23F0">
      <w:pPr>
        <w:ind w:firstLine="720"/>
        <w:rPr>
          <w:sz w:val="24"/>
          <w:szCs w:val="24"/>
        </w:rPr>
      </w:pPr>
      <w:r w:rsidRPr="0072317B">
        <w:rPr>
          <w:sz w:val="24"/>
          <w:szCs w:val="24"/>
        </w:rPr>
        <w:t xml:space="preserve">This article seeks to </w:t>
      </w:r>
      <w:r w:rsidR="000D4A7A" w:rsidRPr="0072317B">
        <w:rPr>
          <w:sz w:val="24"/>
          <w:szCs w:val="24"/>
        </w:rPr>
        <w:t xml:space="preserve">open up consideration of these hegemonic processes by </w:t>
      </w:r>
      <w:r w:rsidR="00E933CC" w:rsidRPr="0072317B">
        <w:rPr>
          <w:sz w:val="24"/>
          <w:szCs w:val="24"/>
        </w:rPr>
        <w:t>looking at</w:t>
      </w:r>
      <w:r w:rsidR="000D4A7A" w:rsidRPr="0072317B">
        <w:rPr>
          <w:sz w:val="24"/>
          <w:szCs w:val="24"/>
        </w:rPr>
        <w:t xml:space="preserve"> </w:t>
      </w:r>
      <w:r w:rsidR="00C051F4">
        <w:rPr>
          <w:sz w:val="24"/>
          <w:szCs w:val="24"/>
        </w:rPr>
        <w:t xml:space="preserve">the Internet and Christianity through the prism of the </w:t>
      </w:r>
      <w:r w:rsidR="00E933CC" w:rsidRPr="0072317B">
        <w:rPr>
          <w:sz w:val="24"/>
          <w:szCs w:val="24"/>
        </w:rPr>
        <w:t xml:space="preserve">engagement of </w:t>
      </w:r>
      <w:r w:rsidR="00D164C4" w:rsidRPr="0072317B">
        <w:rPr>
          <w:sz w:val="24"/>
          <w:szCs w:val="24"/>
        </w:rPr>
        <w:t>Christianity</w:t>
      </w:r>
      <w:r w:rsidR="00E933CC" w:rsidRPr="0072317B">
        <w:rPr>
          <w:sz w:val="24"/>
          <w:szCs w:val="24"/>
        </w:rPr>
        <w:t xml:space="preserve"> with the new influential medium of printing</w:t>
      </w:r>
      <w:r w:rsidR="00C051F4">
        <w:rPr>
          <w:sz w:val="24"/>
          <w:szCs w:val="24"/>
        </w:rPr>
        <w:t xml:space="preserve"> in the 16</w:t>
      </w:r>
      <w:r w:rsidR="00C051F4" w:rsidRPr="00C051F4">
        <w:rPr>
          <w:sz w:val="24"/>
          <w:szCs w:val="24"/>
          <w:vertAlign w:val="superscript"/>
        </w:rPr>
        <w:t>th</w:t>
      </w:r>
      <w:r w:rsidR="00C051F4">
        <w:rPr>
          <w:sz w:val="24"/>
          <w:szCs w:val="24"/>
        </w:rPr>
        <w:t xml:space="preserve"> century</w:t>
      </w:r>
      <w:r w:rsidR="00D164C4" w:rsidRPr="0072317B">
        <w:rPr>
          <w:sz w:val="24"/>
          <w:szCs w:val="24"/>
        </w:rPr>
        <w:t xml:space="preserve">. </w:t>
      </w:r>
      <w:r w:rsidR="008730EF" w:rsidRPr="0072317B">
        <w:rPr>
          <w:sz w:val="24"/>
          <w:szCs w:val="24"/>
        </w:rPr>
        <w:t>In</w:t>
      </w:r>
      <w:r w:rsidR="00C051F4">
        <w:rPr>
          <w:sz w:val="24"/>
          <w:szCs w:val="24"/>
        </w:rPr>
        <w:t xml:space="preserve"> doing so</w:t>
      </w:r>
      <w:r w:rsidR="008730EF" w:rsidRPr="0072317B">
        <w:rPr>
          <w:sz w:val="24"/>
          <w:szCs w:val="24"/>
        </w:rPr>
        <w:t xml:space="preserve">, </w:t>
      </w:r>
      <w:r w:rsidR="00E933CC" w:rsidRPr="0072317B">
        <w:rPr>
          <w:sz w:val="24"/>
          <w:szCs w:val="24"/>
        </w:rPr>
        <w:t>we are</w:t>
      </w:r>
      <w:r w:rsidR="008730EF" w:rsidRPr="0072317B">
        <w:rPr>
          <w:sz w:val="24"/>
          <w:szCs w:val="24"/>
        </w:rPr>
        <w:t xml:space="preserve"> trying to avoid the oversimplified and deterministic view that different periods of human history or different human cultures can be summarized by the dominant medium operating within that period, a criticism that has often been made of theorists such as Marshall McLuhan </w:t>
      </w:r>
      <w:r w:rsidR="00943AC0" w:rsidRPr="0072317B">
        <w:rPr>
          <w:sz w:val="24"/>
          <w:szCs w:val="24"/>
        </w:rPr>
        <w:fldChar w:fldCharType="begin"/>
      </w:r>
      <w:r w:rsidR="00CF17B5">
        <w:rPr>
          <w:sz w:val="24"/>
          <w:szCs w:val="24"/>
        </w:rPr>
        <w:instrText xml:space="preserve"> ADDIN EN.CITE &lt;EndNote&gt;&lt;Cite ExcludeAuth="1"&gt;&lt;Author&gt;McLuhan&lt;/Author&gt;&lt;Year&gt;1964&lt;/Year&gt;&lt;RecNum&gt;37&lt;/RecNum&gt;&lt;record&gt;&lt;rec-number&gt;37&lt;/rec-number&gt;&lt;foreign-keys&gt;&lt;key app="EN" db-id="zft5zrxdistesqe2dzmxezsmvetvxw0eaa2d"&gt;37&lt;/key&gt;&lt;/foreign-keys&gt;&lt;ref-type name="Book"&gt;6&lt;/ref-type&gt;&lt;contributors&gt;&lt;authors&gt;&lt;author&gt;McLuhan, Marshall&lt;/author&gt;&lt;/authors&gt;&lt;/contributors&gt;&lt;titles&gt;&lt;title&gt;Understanding media: the extensions of man&lt;/title&gt;&lt;/titles&gt;&lt;pages&gt;xi, 318 p.&lt;/pages&gt;&lt;edition&gt;Second&lt;/edition&gt;&lt;keywords&gt;&lt;keyword&gt;Technology and civilization.&lt;/keyword&gt;&lt;keyword&gt;Communication and traffic.&lt;/keyword&gt;&lt;keyword&gt;Communication.&lt;/keyword&gt;&lt;/keywords&gt;&lt;dates&gt;&lt;year&gt;1964&lt;/year&gt;&lt;/dates&gt;&lt;pub-location&gt;New York&lt;/pub-location&gt;&lt;publisher&gt;New American Library&lt;/publisher&gt;&lt;call-num&gt;NORLIN STACKS P90 .M26 1964b c.7 AVAILABLE&amp;#xD;PASCAL OFFSITE P90 .M26 1964b c.6 AVAILABLE&amp;#xD;NORLIN STACKS P90 .M26 1964b c.5 DUE 10-21-07&amp;#xD;NORLIN STACKS P90 .M26 1964b c.4 AVAILABLE&lt;/call-num&gt;&lt;urls&gt;&lt;/urls&gt;&lt;/record&gt;&lt;/Cite&gt;&lt;/EndNote&gt;</w:instrText>
      </w:r>
      <w:r w:rsidR="00943AC0" w:rsidRPr="0072317B">
        <w:rPr>
          <w:sz w:val="24"/>
          <w:szCs w:val="24"/>
        </w:rPr>
        <w:fldChar w:fldCharType="separate"/>
      </w:r>
      <w:r w:rsidR="00FB2120" w:rsidRPr="0072317B">
        <w:rPr>
          <w:sz w:val="24"/>
          <w:szCs w:val="24"/>
        </w:rPr>
        <w:t>(1964)</w:t>
      </w:r>
      <w:r w:rsidR="00943AC0" w:rsidRPr="0072317B">
        <w:rPr>
          <w:sz w:val="24"/>
          <w:szCs w:val="24"/>
        </w:rPr>
        <w:fldChar w:fldCharType="end"/>
      </w:r>
      <w:r w:rsidR="00FB2120" w:rsidRPr="0072317B">
        <w:rPr>
          <w:sz w:val="24"/>
          <w:szCs w:val="24"/>
        </w:rPr>
        <w:t xml:space="preserve"> </w:t>
      </w:r>
      <w:r w:rsidR="008730EF" w:rsidRPr="0072317B">
        <w:rPr>
          <w:sz w:val="24"/>
          <w:szCs w:val="24"/>
        </w:rPr>
        <w:t xml:space="preserve">or Walter </w:t>
      </w:r>
      <w:proofErr w:type="spellStart"/>
      <w:r w:rsidR="008730EF" w:rsidRPr="0072317B">
        <w:rPr>
          <w:sz w:val="24"/>
          <w:szCs w:val="24"/>
        </w:rPr>
        <w:t>Ong</w:t>
      </w:r>
      <w:proofErr w:type="spellEnd"/>
      <w:r w:rsidR="00FB2120" w:rsidRPr="0072317B">
        <w:rPr>
          <w:sz w:val="24"/>
          <w:szCs w:val="24"/>
        </w:rPr>
        <w:t xml:space="preserve"> </w:t>
      </w:r>
      <w:r w:rsidR="00943AC0" w:rsidRPr="0072317B">
        <w:rPr>
          <w:sz w:val="24"/>
          <w:szCs w:val="24"/>
        </w:rPr>
        <w:fldChar w:fldCharType="begin"/>
      </w:r>
      <w:r w:rsidR="00CF17B5">
        <w:rPr>
          <w:sz w:val="24"/>
          <w:szCs w:val="24"/>
        </w:rPr>
        <w:instrText xml:space="preserve"> ADDIN EN.CITE &lt;EndNote&gt;&lt;Cite ExcludeAuth="1"&gt;&lt;Author&gt;Ong&lt;/Author&gt;&lt;Year&gt;1982&lt;/Year&gt;&lt;RecNum&gt;39&lt;/RecNum&gt;&lt;record&gt;&lt;rec-number&gt;39&lt;/rec-number&gt;&lt;foreign-keys&gt;&lt;key app="EN" db-id="zft5zrxdistesqe2dzmxezsmvetvxw0eaa2d"&gt;39&lt;/key&gt;&lt;/foreign-keys&gt;&lt;ref-type name="Book"&gt;6&lt;/ref-type&gt;&lt;contributors&gt;&lt;authors&gt;&lt;author&gt;Ong, Walter J.&lt;/author&gt;&lt;/authors&gt;&lt;/contributors&gt;&lt;titles&gt;&lt;title&gt;Orality and literacy: the technologizing of the word&lt;/title&gt;&lt;/titles&gt;&lt;pages&gt;x, 201 p.&lt;/pages&gt;&lt;keywords&gt;&lt;keyword&gt;Language and culture.&lt;/keyword&gt;&lt;keyword&gt;Oral tradition.&lt;/keyword&gt;&lt;keyword&gt;Writing.&lt;/keyword&gt;&lt;/keywords&gt;&lt;dates&gt;&lt;year&gt;1982&lt;/year&gt;&lt;/dates&gt;&lt;pub-location&gt;London ; New York&lt;/pub-location&gt;&lt;publisher&gt;Methuen&lt;/publisher&gt;&lt;isbn&gt;041671370X&amp;#xD;0416713807 (pbk.)&lt;/isbn&gt;&lt;call-num&gt;NORLIN STACKS P35 .O5 1982 DUE 11-12-07&lt;/call-num&gt;&lt;urls&gt;&lt;/urls&gt;&lt;/record&gt;&lt;/Cite&gt;&lt;Cite ExcludeAuth="1"&gt;&lt;Author&gt;Ong&lt;/Author&gt;&lt;Year&gt;1967&lt;/Year&gt;&lt;RecNum&gt;40&lt;/RecNum&gt;&lt;record&gt;&lt;rec-number&gt;40&lt;/rec-number&gt;&lt;foreign-keys&gt;&lt;key app="EN" db-id="zft5zrxdistesqe2dzmxezsmvetvxw0eaa2d"&gt;40&lt;/key&gt;&lt;/foreign-keys&gt;&lt;ref-type name="Book"&gt;6&lt;/ref-type&gt;&lt;contributors&gt;&lt;authors&gt;&lt;author&gt;Ong, Walter J.&lt;/author&gt;&lt;/authors&gt;&lt;/contributors&gt;&lt;titles&gt;&lt;title&gt;The presence of the word; some prolegomena for cultural and religious history&lt;/title&gt;&lt;/titles&gt;&lt;pages&gt;xiv, 360 p.&lt;/pages&gt;&lt;keywords&gt;&lt;keyword&gt;Language and languages Philosophy.&lt;/keyword&gt;&lt;keyword&gt;Language and languages Philosophy.&lt;/keyword&gt;&lt;/keywords&gt;&lt;dates&gt;&lt;year&gt;1967&lt;/year&gt;&lt;/dates&gt;&lt;pub-location&gt;New Haven&lt;/pub-location&gt;&lt;publisher&gt;Yale University Press&lt;/publisher&gt;&lt;call-num&gt;NORLIN STACKS P106 .O5 DUE 09-19-07&lt;/call-num&gt;&lt;urls&gt;&lt;/urls&gt;&lt;/record&gt;&lt;/Cite&gt;&lt;/EndNote&gt;</w:instrText>
      </w:r>
      <w:r w:rsidR="00943AC0" w:rsidRPr="0072317B">
        <w:rPr>
          <w:sz w:val="24"/>
          <w:szCs w:val="24"/>
        </w:rPr>
        <w:fldChar w:fldCharType="separate"/>
      </w:r>
      <w:r w:rsidR="00FB2120" w:rsidRPr="0072317B">
        <w:rPr>
          <w:sz w:val="24"/>
          <w:szCs w:val="24"/>
        </w:rPr>
        <w:t>(1967; 1982)</w:t>
      </w:r>
      <w:r w:rsidR="00943AC0" w:rsidRPr="0072317B">
        <w:rPr>
          <w:sz w:val="24"/>
          <w:szCs w:val="24"/>
        </w:rPr>
        <w:fldChar w:fldCharType="end"/>
      </w:r>
      <w:r w:rsidR="008730EF" w:rsidRPr="0072317B">
        <w:rPr>
          <w:sz w:val="24"/>
          <w:szCs w:val="24"/>
        </w:rPr>
        <w:t>.</w:t>
      </w:r>
      <w:r w:rsidR="00FB2120" w:rsidRPr="0072317B">
        <w:rPr>
          <w:sz w:val="24"/>
          <w:szCs w:val="24"/>
        </w:rPr>
        <w:t xml:space="preserve"> Media are just one aspect of a culture and therefore just one influence in the shape of any culture or cultural </w:t>
      </w:r>
      <w:r w:rsidR="00D164C4" w:rsidRPr="0072317B">
        <w:rPr>
          <w:sz w:val="24"/>
          <w:szCs w:val="24"/>
        </w:rPr>
        <w:t>phenomenon such as Christianity</w:t>
      </w:r>
      <w:r w:rsidR="00FB2120" w:rsidRPr="0072317B">
        <w:rPr>
          <w:sz w:val="24"/>
          <w:szCs w:val="24"/>
        </w:rPr>
        <w:t xml:space="preserve">. </w:t>
      </w:r>
      <w:r w:rsidR="00C051F4">
        <w:rPr>
          <w:sz w:val="24"/>
          <w:szCs w:val="24"/>
        </w:rPr>
        <w:t>Further</w:t>
      </w:r>
      <w:r w:rsidR="00FB2120" w:rsidRPr="0072317B">
        <w:rPr>
          <w:sz w:val="24"/>
          <w:szCs w:val="24"/>
        </w:rPr>
        <w:t>, a new medium</w:t>
      </w:r>
      <w:r w:rsidR="007F5658">
        <w:rPr>
          <w:sz w:val="24"/>
          <w:szCs w:val="24"/>
        </w:rPr>
        <w:t xml:space="preserve"> of communication</w:t>
      </w:r>
      <w:r w:rsidR="00FB2120" w:rsidRPr="0072317B">
        <w:rPr>
          <w:sz w:val="24"/>
          <w:szCs w:val="24"/>
        </w:rPr>
        <w:t xml:space="preserve">, even a dominant one, does not do away with other media </w:t>
      </w:r>
      <w:r w:rsidR="007F5658">
        <w:rPr>
          <w:sz w:val="24"/>
          <w:szCs w:val="24"/>
        </w:rPr>
        <w:t xml:space="preserve">to the extent that it becomes </w:t>
      </w:r>
      <w:r w:rsidR="00FB2120" w:rsidRPr="0072317B">
        <w:rPr>
          <w:sz w:val="24"/>
          <w:szCs w:val="24"/>
        </w:rPr>
        <w:t>a singular particular type of media culture</w:t>
      </w:r>
      <w:r w:rsidR="00D164C4" w:rsidRPr="0072317B">
        <w:rPr>
          <w:sz w:val="24"/>
          <w:szCs w:val="24"/>
        </w:rPr>
        <w:t>. N</w:t>
      </w:r>
      <w:r w:rsidR="00FB2120" w:rsidRPr="0072317B">
        <w:rPr>
          <w:sz w:val="24"/>
          <w:szCs w:val="24"/>
        </w:rPr>
        <w:t xml:space="preserve">ew media tend to be integrated into existing media in a </w:t>
      </w:r>
      <w:r w:rsidR="007F5658">
        <w:rPr>
          <w:sz w:val="24"/>
          <w:szCs w:val="24"/>
        </w:rPr>
        <w:t xml:space="preserve">differential </w:t>
      </w:r>
      <w:r w:rsidR="00FB2120" w:rsidRPr="0072317B">
        <w:rPr>
          <w:sz w:val="24"/>
          <w:szCs w:val="24"/>
        </w:rPr>
        <w:t xml:space="preserve">way that creates </w:t>
      </w:r>
      <w:r w:rsidR="00D164C4" w:rsidRPr="0072317B">
        <w:rPr>
          <w:sz w:val="24"/>
          <w:szCs w:val="24"/>
        </w:rPr>
        <w:t xml:space="preserve">new </w:t>
      </w:r>
      <w:r w:rsidR="00FB2120" w:rsidRPr="0072317B">
        <w:rPr>
          <w:sz w:val="24"/>
          <w:szCs w:val="24"/>
        </w:rPr>
        <w:t>media matrices, packages</w:t>
      </w:r>
      <w:r w:rsidR="007F5658">
        <w:rPr>
          <w:sz w:val="24"/>
          <w:szCs w:val="24"/>
        </w:rPr>
        <w:t>, uses and</w:t>
      </w:r>
      <w:r w:rsidR="00FB2120" w:rsidRPr="0072317B">
        <w:rPr>
          <w:sz w:val="24"/>
          <w:szCs w:val="24"/>
        </w:rPr>
        <w:t xml:space="preserve"> hierarchies that vary significantly between persons and social groups. Neverthe</w:t>
      </w:r>
      <w:r w:rsidR="00E933CC" w:rsidRPr="0072317B">
        <w:rPr>
          <w:sz w:val="24"/>
          <w:szCs w:val="24"/>
        </w:rPr>
        <w:t>less, we</w:t>
      </w:r>
      <w:r w:rsidR="00FB2120" w:rsidRPr="0072317B">
        <w:rPr>
          <w:sz w:val="24"/>
          <w:szCs w:val="24"/>
        </w:rPr>
        <w:t xml:space="preserve"> agree with the views of Finnegan </w:t>
      </w:r>
      <w:r w:rsidR="00943AC0" w:rsidRPr="0072317B">
        <w:rPr>
          <w:sz w:val="24"/>
          <w:szCs w:val="24"/>
        </w:rPr>
        <w:fldChar w:fldCharType="begin"/>
      </w:r>
      <w:r w:rsidR="00CF17B5">
        <w:rPr>
          <w:sz w:val="24"/>
          <w:szCs w:val="24"/>
        </w:rPr>
        <w:instrText xml:space="preserve"> ADDIN EN.CITE &lt;EndNote&gt;&lt;Cite ExcludeAuth="1"&gt;&lt;Author&gt;Finnegan&lt;/Author&gt;&lt;Year&gt;1988&lt;/Year&gt;&lt;RecNum&gt;41&lt;/RecNum&gt;&lt;record&gt;&lt;rec-number&gt;41&lt;/rec-number&gt;&lt;foreign-keys&gt;&lt;key app="EN" db-id="zft5zrxdistesqe2dzmxezsmvetvxw0eaa2d"&gt;41&lt;/key&gt;&lt;/foreign-keys&gt;&lt;ref-type name="Book"&gt;6&lt;/ref-type&gt;&lt;contributors&gt;&lt;authors&gt;&lt;author&gt;Finnegan, Ruth H.&lt;/author&gt;&lt;/authors&gt;&lt;/contributors&gt;&lt;titles&gt;&lt;title&gt;Literacy and orality: studies in the technology of communication&lt;/title&gt;&lt;/titles&gt;&lt;pages&gt;vii, 201 p.&lt;/pages&gt;&lt;keywords&gt;&lt;keyword&gt;Communication.&lt;/keyword&gt;&lt;keyword&gt;Literacy.&lt;/keyword&gt;&lt;keyword&gt;Oral tradition.&lt;/keyword&gt;&lt;/keywords&gt;&lt;dates&gt;&lt;year&gt;1988&lt;/year&gt;&lt;/dates&gt;&lt;pub-location&gt;Oxford, UK ; New York, NY, USA&lt;/pub-location&gt;&lt;publisher&gt;Blackwell&lt;/publisher&gt;&lt;isbn&gt;0631156267&lt;/isbn&gt;&lt;call-num&gt;NORLIN STACKS PN91 .F49 1988 AVAILABLE&lt;/call-num&gt;&lt;urls&gt;&lt;/urls&gt;&lt;/record&gt;&lt;/Cite&gt;&lt;/EndNote&gt;</w:instrText>
      </w:r>
      <w:r w:rsidR="00943AC0" w:rsidRPr="0072317B">
        <w:rPr>
          <w:sz w:val="24"/>
          <w:szCs w:val="24"/>
        </w:rPr>
        <w:fldChar w:fldCharType="separate"/>
      </w:r>
      <w:r w:rsidR="00FB2120" w:rsidRPr="0072317B">
        <w:rPr>
          <w:sz w:val="24"/>
          <w:szCs w:val="24"/>
        </w:rPr>
        <w:t>(1988)</w:t>
      </w:r>
      <w:r w:rsidR="00943AC0" w:rsidRPr="0072317B">
        <w:rPr>
          <w:sz w:val="24"/>
          <w:szCs w:val="24"/>
        </w:rPr>
        <w:fldChar w:fldCharType="end"/>
      </w:r>
      <w:r w:rsidR="00FB2120" w:rsidRPr="0072317B">
        <w:rPr>
          <w:sz w:val="24"/>
          <w:szCs w:val="24"/>
        </w:rPr>
        <w:t xml:space="preserve"> and others, that while there are a variety of new media </w:t>
      </w:r>
      <w:r w:rsidR="007F5658">
        <w:rPr>
          <w:sz w:val="24"/>
          <w:szCs w:val="24"/>
        </w:rPr>
        <w:t xml:space="preserve">that are constantly </w:t>
      </w:r>
      <w:r w:rsidR="00FB2120" w:rsidRPr="0072317B">
        <w:rPr>
          <w:sz w:val="24"/>
          <w:szCs w:val="24"/>
        </w:rPr>
        <w:t>emerging and being integrated into</w:t>
      </w:r>
      <w:r w:rsidR="00CE6A42" w:rsidRPr="0072317B">
        <w:rPr>
          <w:sz w:val="24"/>
          <w:szCs w:val="24"/>
        </w:rPr>
        <w:t xml:space="preserve"> social practices, there are some new media whose impact is greater because, in addition to the effects of their direct application, they </w:t>
      </w:r>
      <w:r w:rsidR="00D164C4" w:rsidRPr="0072317B">
        <w:rPr>
          <w:sz w:val="24"/>
          <w:szCs w:val="24"/>
        </w:rPr>
        <w:t xml:space="preserve">also </w:t>
      </w:r>
      <w:r w:rsidR="00CE6A42" w:rsidRPr="0072317B">
        <w:rPr>
          <w:sz w:val="24"/>
          <w:szCs w:val="24"/>
        </w:rPr>
        <w:t xml:space="preserve">provide the means by which more widespread change becomes possible. This was the basis on which Eisenstein </w:t>
      </w:r>
      <w:r w:rsidR="00943AC0" w:rsidRPr="0072317B">
        <w:rPr>
          <w:sz w:val="24"/>
          <w:szCs w:val="24"/>
        </w:rPr>
        <w:fldChar w:fldCharType="begin"/>
      </w:r>
      <w:r w:rsidR="00CF17B5">
        <w:rPr>
          <w:sz w:val="24"/>
          <w:szCs w:val="24"/>
        </w:rPr>
        <w:instrText xml:space="preserve"> ADDIN EN.CITE &lt;EndNote&gt;&lt;Cite ExcludeAuth="1"&gt;&lt;Author&gt;Eisenstein&lt;/Author&gt;&lt;Year&gt;1979&lt;/Year&gt;&lt;RecNum&gt;33&lt;/RecNum&gt;&lt;record&gt;&lt;rec-number&gt;33&lt;/rec-number&gt;&lt;foreign-keys&gt;&lt;key app="EN" db-id="zft5zrxdistesqe2dzmxezsmvetvxw0eaa2d"&gt;33&lt;/key&gt;&lt;/foreign-keys&gt;&lt;ref-type name="Book"&gt;6&lt;/ref-type&gt;&lt;contributors&gt;&lt;authors&gt;&lt;author&gt;Eisenstein, Elizabeth&lt;/author&gt;&lt;/authors&gt;&lt;/contributors&gt;&lt;titles&gt;&lt;title&gt;The printing press as an agent of change: communications and cultural transformation in early modern Europe&lt;/title&gt;&lt;/titles&gt;&lt;volume&gt;I and II&lt;/volume&gt;&lt;dates&gt;&lt;year&gt;1979&lt;/year&gt;&lt;/dates&gt;&lt;pub-location&gt;Cambridge&lt;/pub-location&gt;&lt;publisher&gt;Cambridge University Press&lt;/publisher&gt;&lt;urls&gt;&lt;/urls&gt;&lt;/record&gt;&lt;/Cite&gt;&lt;/EndNote&gt;</w:instrText>
      </w:r>
      <w:r w:rsidR="00943AC0" w:rsidRPr="0072317B">
        <w:rPr>
          <w:sz w:val="24"/>
          <w:szCs w:val="24"/>
        </w:rPr>
        <w:fldChar w:fldCharType="separate"/>
      </w:r>
      <w:r w:rsidR="00CE6A42" w:rsidRPr="0072317B">
        <w:rPr>
          <w:sz w:val="24"/>
          <w:szCs w:val="24"/>
        </w:rPr>
        <w:t>(1979)</w:t>
      </w:r>
      <w:r w:rsidR="00943AC0" w:rsidRPr="0072317B">
        <w:rPr>
          <w:sz w:val="24"/>
          <w:szCs w:val="24"/>
        </w:rPr>
        <w:fldChar w:fldCharType="end"/>
      </w:r>
      <w:r w:rsidR="00CE6A42" w:rsidRPr="0072317B">
        <w:rPr>
          <w:sz w:val="24"/>
          <w:szCs w:val="24"/>
        </w:rPr>
        <w:t xml:space="preserve"> justified her focus on printing </w:t>
      </w:r>
      <w:r w:rsidR="00CB5E34" w:rsidRPr="0072317B">
        <w:rPr>
          <w:sz w:val="24"/>
          <w:szCs w:val="24"/>
        </w:rPr>
        <w:t xml:space="preserve">in her study of </w:t>
      </w:r>
      <w:r w:rsidR="00CE6A42" w:rsidRPr="0072317B">
        <w:rPr>
          <w:sz w:val="24"/>
          <w:szCs w:val="24"/>
        </w:rPr>
        <w:t>social change in early modern</w:t>
      </w:r>
      <w:r w:rsidR="00CB5E34" w:rsidRPr="0072317B">
        <w:rPr>
          <w:sz w:val="24"/>
          <w:szCs w:val="24"/>
        </w:rPr>
        <w:t xml:space="preserve"> Europe</w:t>
      </w:r>
      <w:r w:rsidR="00CE6A42" w:rsidRPr="0072317B">
        <w:rPr>
          <w:sz w:val="24"/>
          <w:szCs w:val="24"/>
        </w:rPr>
        <w:t xml:space="preserve">. </w:t>
      </w:r>
      <w:r w:rsidR="00CB5E34" w:rsidRPr="0072317B">
        <w:rPr>
          <w:sz w:val="24"/>
          <w:szCs w:val="24"/>
        </w:rPr>
        <w:t>She</w:t>
      </w:r>
      <w:r w:rsidR="00CE6A42" w:rsidRPr="0072317B">
        <w:rPr>
          <w:sz w:val="24"/>
          <w:szCs w:val="24"/>
        </w:rPr>
        <w:t xml:space="preserve"> writes,</w:t>
      </w:r>
    </w:p>
    <w:p w14:paraId="64AD8340" w14:textId="77777777" w:rsidR="00CE6A42" w:rsidRPr="0072317B" w:rsidRDefault="00CE6A42" w:rsidP="00CE6A42">
      <w:pPr>
        <w:pStyle w:val="Quote-indented"/>
        <w:rPr>
          <w:sz w:val="24"/>
          <w:szCs w:val="24"/>
        </w:rPr>
      </w:pPr>
      <w:r w:rsidRPr="0072317B">
        <w:rPr>
          <w:sz w:val="24"/>
          <w:szCs w:val="24"/>
        </w:rPr>
        <w:t xml:space="preserve">The very idea of exploring the effects produced by any particular innovation arouses suspicion that one favors a </w:t>
      </w:r>
      <w:proofErr w:type="spellStart"/>
      <w:r w:rsidRPr="0072317B">
        <w:rPr>
          <w:sz w:val="24"/>
          <w:szCs w:val="24"/>
        </w:rPr>
        <w:t>monocausal</w:t>
      </w:r>
      <w:proofErr w:type="spellEnd"/>
      <w:r w:rsidRPr="0072317B">
        <w:rPr>
          <w:sz w:val="24"/>
          <w:szCs w:val="24"/>
        </w:rPr>
        <w:t xml:space="preserve"> interpretation or that one is prone to reductionism and technological determinism…</w:t>
      </w:r>
      <w:proofErr w:type="gramStart"/>
      <w:r w:rsidRPr="0072317B">
        <w:rPr>
          <w:sz w:val="24"/>
          <w:szCs w:val="24"/>
        </w:rPr>
        <w:t>.As</w:t>
      </w:r>
      <w:proofErr w:type="gramEnd"/>
      <w:r w:rsidRPr="0072317B">
        <w:rPr>
          <w:sz w:val="24"/>
          <w:szCs w:val="24"/>
        </w:rPr>
        <w:t xml:space="preserve"> </w:t>
      </w:r>
      <w:r w:rsidRPr="0072317B">
        <w:rPr>
          <w:i/>
          <w:sz w:val="24"/>
          <w:szCs w:val="24"/>
        </w:rPr>
        <w:t>an</w:t>
      </w:r>
      <w:r w:rsidRPr="0072317B">
        <w:rPr>
          <w:sz w:val="24"/>
          <w:szCs w:val="24"/>
        </w:rPr>
        <w:t xml:space="preserve"> agent of change, printing altered methods of data collection, storage and retrieval systems and communications networks used by learned communities throughout Europe. It warrants special attention because it had special effects. In this book I am trying to describe those effects and to suggest how they may be related to other concurrent developments. The notion that </w:t>
      </w:r>
      <w:r w:rsidRPr="0072317B">
        <w:rPr>
          <w:sz w:val="24"/>
          <w:szCs w:val="24"/>
        </w:rPr>
        <w:lastRenderedPageBreak/>
        <w:t xml:space="preserve">these other developments could ever be </w:t>
      </w:r>
      <w:r w:rsidRPr="0072317B">
        <w:rPr>
          <w:i/>
          <w:sz w:val="24"/>
          <w:szCs w:val="24"/>
        </w:rPr>
        <w:t>reduced</w:t>
      </w:r>
      <w:r w:rsidRPr="0072317B">
        <w:rPr>
          <w:sz w:val="24"/>
          <w:szCs w:val="24"/>
        </w:rPr>
        <w:t xml:space="preserve"> to </w:t>
      </w:r>
      <w:r w:rsidRPr="0072317B">
        <w:rPr>
          <w:i/>
          <w:sz w:val="24"/>
          <w:szCs w:val="24"/>
        </w:rPr>
        <w:t>nothing but</w:t>
      </w:r>
      <w:r w:rsidRPr="0072317B">
        <w:rPr>
          <w:sz w:val="24"/>
          <w:szCs w:val="24"/>
        </w:rPr>
        <w:t xml:space="preserve"> a communication shift, however, strikes me as absurd. The way they were reoriented by such a shift, however, seems worth bringing out. </w:t>
      </w:r>
      <w:r w:rsidR="00943AC0" w:rsidRPr="0072317B">
        <w:rPr>
          <w:sz w:val="24"/>
          <w:szCs w:val="24"/>
        </w:rPr>
        <w:fldChar w:fldCharType="begin"/>
      </w:r>
      <w:r w:rsidR="00CF17B5">
        <w:rPr>
          <w:sz w:val="24"/>
          <w:szCs w:val="24"/>
        </w:rPr>
        <w:instrText xml:space="preserve"> ADDIN EN.CITE &lt;EndNote&gt;&lt;Cite&gt;&lt;Author&gt;Eisenstein&lt;/Author&gt;&lt;Year&gt;1979&lt;/Year&gt;&lt;RecNum&gt;33&lt;/RecNum&gt;&lt;Suffix&gt;, pp. xv-xvi&lt;/Suffix&gt;&lt;record&gt;&lt;rec-number&gt;33&lt;/rec-number&gt;&lt;foreign-keys&gt;&lt;key app="EN" db-id="zft5zrxdistesqe2dzmxezsmvetvxw0eaa2d"&gt;33&lt;/key&gt;&lt;/foreign-keys&gt;&lt;ref-type name="Book"&gt;6&lt;/ref-type&gt;&lt;contributors&gt;&lt;authors&gt;&lt;author&gt;Eisenstein, Elizabeth&lt;/author&gt;&lt;/authors&gt;&lt;/contributors&gt;&lt;titles&gt;&lt;title&gt;The printing press as an agent of change: communications and cultural transformation in early modern Europe&lt;/title&gt;&lt;/titles&gt;&lt;volume&gt;I and II&lt;/volume&gt;&lt;dates&gt;&lt;year&gt;1979&lt;/year&gt;&lt;/dates&gt;&lt;pub-location&gt;Cambridge&lt;/pub-location&gt;&lt;publisher&gt;Cambridge University Press&lt;/publisher&gt;&lt;urls&gt;&lt;/urls&gt;&lt;/record&gt;&lt;/Cite&gt;&lt;/EndNote&gt;</w:instrText>
      </w:r>
      <w:r w:rsidR="00943AC0" w:rsidRPr="0072317B">
        <w:rPr>
          <w:sz w:val="24"/>
          <w:szCs w:val="24"/>
        </w:rPr>
        <w:fldChar w:fldCharType="separate"/>
      </w:r>
      <w:r w:rsidR="00CB5E34" w:rsidRPr="0072317B">
        <w:rPr>
          <w:sz w:val="24"/>
          <w:szCs w:val="24"/>
        </w:rPr>
        <w:t>(Eisenstein 1979, pp. xv-xvi)</w:t>
      </w:r>
      <w:r w:rsidR="00943AC0" w:rsidRPr="0072317B">
        <w:rPr>
          <w:sz w:val="24"/>
          <w:szCs w:val="24"/>
        </w:rPr>
        <w:fldChar w:fldCharType="end"/>
      </w:r>
    </w:p>
    <w:p w14:paraId="6F91284E" w14:textId="77777777" w:rsidR="00D164C4" w:rsidRPr="0072317B" w:rsidRDefault="00D164C4" w:rsidP="005E23F0">
      <w:pPr>
        <w:ind w:firstLine="720"/>
        <w:rPr>
          <w:sz w:val="24"/>
          <w:szCs w:val="24"/>
        </w:rPr>
      </w:pPr>
      <w:r w:rsidRPr="0072317B">
        <w:rPr>
          <w:sz w:val="24"/>
          <w:szCs w:val="24"/>
        </w:rPr>
        <w:t xml:space="preserve">Can the argument be mounted that the Internet is one of those changes of paradigmatic significance similar to the invention and social applications </w:t>
      </w:r>
      <w:r w:rsidR="00E933CC" w:rsidRPr="0072317B">
        <w:rPr>
          <w:sz w:val="24"/>
          <w:szCs w:val="24"/>
        </w:rPr>
        <w:t>of the technology of printing? We</w:t>
      </w:r>
      <w:r w:rsidRPr="0072317B">
        <w:rPr>
          <w:sz w:val="24"/>
          <w:szCs w:val="24"/>
        </w:rPr>
        <w:t xml:space="preserve"> don’t believe it is, on its own. But as one of the major social applications of the fundamental technology</w:t>
      </w:r>
      <w:r w:rsidR="00E933CC" w:rsidRPr="0072317B">
        <w:rPr>
          <w:sz w:val="24"/>
          <w:szCs w:val="24"/>
        </w:rPr>
        <w:t xml:space="preserve"> of electronic digitalization, we</w:t>
      </w:r>
      <w:r w:rsidRPr="0072317B">
        <w:rPr>
          <w:sz w:val="24"/>
          <w:szCs w:val="24"/>
        </w:rPr>
        <w:t xml:space="preserve"> think it needs to be considered that way. In</w:t>
      </w:r>
      <w:r w:rsidR="00E933CC" w:rsidRPr="0072317B">
        <w:rPr>
          <w:sz w:val="24"/>
          <w:szCs w:val="24"/>
        </w:rPr>
        <w:t xml:space="preserve"> the second half of this essay, we</w:t>
      </w:r>
      <w:r w:rsidRPr="0072317B">
        <w:rPr>
          <w:sz w:val="24"/>
          <w:szCs w:val="24"/>
        </w:rPr>
        <w:t xml:space="preserve"> want t</w:t>
      </w:r>
      <w:r w:rsidR="00E933CC" w:rsidRPr="0072317B">
        <w:rPr>
          <w:sz w:val="24"/>
          <w:szCs w:val="24"/>
        </w:rPr>
        <w:t>o</w:t>
      </w:r>
      <w:r w:rsidRPr="0072317B">
        <w:rPr>
          <w:sz w:val="24"/>
          <w:szCs w:val="24"/>
        </w:rPr>
        <w:t xml:space="preserve"> ex</w:t>
      </w:r>
      <w:r w:rsidR="007F5658">
        <w:rPr>
          <w:sz w:val="24"/>
          <w:szCs w:val="24"/>
        </w:rPr>
        <w:t>plore some of the parallels that</w:t>
      </w:r>
      <w:r w:rsidRPr="0072317B">
        <w:rPr>
          <w:sz w:val="24"/>
          <w:szCs w:val="24"/>
        </w:rPr>
        <w:t xml:space="preserve"> can be drawn between the Internet and printing, in order to build a clearer picture of how Christianity may be being affected by </w:t>
      </w:r>
      <w:r w:rsidR="001A5B41" w:rsidRPr="0072317B">
        <w:rPr>
          <w:sz w:val="24"/>
          <w:szCs w:val="24"/>
        </w:rPr>
        <w:t>widespread adaptation of the Internet.</w:t>
      </w:r>
    </w:p>
    <w:p w14:paraId="2EC4346B" w14:textId="77777777" w:rsidR="00D164C4" w:rsidRPr="0072317B" w:rsidRDefault="00B35784" w:rsidP="005E23F0">
      <w:pPr>
        <w:ind w:firstLine="720"/>
        <w:rPr>
          <w:sz w:val="24"/>
          <w:szCs w:val="24"/>
        </w:rPr>
      </w:pPr>
      <w:r w:rsidRPr="0072317B">
        <w:rPr>
          <w:sz w:val="24"/>
          <w:szCs w:val="24"/>
        </w:rPr>
        <w:t xml:space="preserve">The adaptation of any technology to </w:t>
      </w:r>
      <w:r w:rsidR="00D164C4" w:rsidRPr="0072317B">
        <w:rPr>
          <w:sz w:val="24"/>
          <w:szCs w:val="24"/>
        </w:rPr>
        <w:t>such an</w:t>
      </w:r>
      <w:r w:rsidRPr="0072317B">
        <w:rPr>
          <w:sz w:val="24"/>
          <w:szCs w:val="24"/>
        </w:rPr>
        <w:t xml:space="preserve"> extent that it impacts on a society involves more than just the invention of the technology. </w:t>
      </w:r>
      <w:r w:rsidR="00FB3B3A" w:rsidRPr="0072317B">
        <w:rPr>
          <w:sz w:val="24"/>
          <w:szCs w:val="24"/>
        </w:rPr>
        <w:t xml:space="preserve">The </w:t>
      </w:r>
      <w:r w:rsidR="00D164C4" w:rsidRPr="0072317B">
        <w:rPr>
          <w:sz w:val="24"/>
          <w:szCs w:val="24"/>
        </w:rPr>
        <w:t xml:space="preserve">social </w:t>
      </w:r>
      <w:r w:rsidR="00FB3B3A" w:rsidRPr="0072317B">
        <w:rPr>
          <w:sz w:val="24"/>
          <w:szCs w:val="24"/>
        </w:rPr>
        <w:t>impact of a</w:t>
      </w:r>
      <w:r w:rsidR="00D164C4" w:rsidRPr="0072317B">
        <w:rPr>
          <w:sz w:val="24"/>
          <w:szCs w:val="24"/>
        </w:rPr>
        <w:t xml:space="preserve"> technological development</w:t>
      </w:r>
      <w:r w:rsidR="00FB3B3A" w:rsidRPr="0072317B">
        <w:rPr>
          <w:sz w:val="24"/>
          <w:szCs w:val="24"/>
        </w:rPr>
        <w:t xml:space="preserve"> generally occurs as the result of a convergence of </w:t>
      </w:r>
      <w:proofErr w:type="gramStart"/>
      <w:r w:rsidR="00FB3B3A" w:rsidRPr="0072317B">
        <w:rPr>
          <w:sz w:val="24"/>
          <w:szCs w:val="24"/>
        </w:rPr>
        <w:t>factors which</w:t>
      </w:r>
      <w:proofErr w:type="gramEnd"/>
      <w:r w:rsidR="00FB3B3A" w:rsidRPr="0072317B">
        <w:rPr>
          <w:sz w:val="24"/>
          <w:szCs w:val="24"/>
        </w:rPr>
        <w:t xml:space="preserve"> produce the technology </w:t>
      </w:r>
      <w:r w:rsidR="00D164C4" w:rsidRPr="0072317B">
        <w:rPr>
          <w:sz w:val="24"/>
          <w:szCs w:val="24"/>
        </w:rPr>
        <w:t xml:space="preserve">in the first instance </w:t>
      </w:r>
      <w:r w:rsidR="00FB3B3A" w:rsidRPr="0072317B">
        <w:rPr>
          <w:sz w:val="24"/>
          <w:szCs w:val="24"/>
        </w:rPr>
        <w:t xml:space="preserve">and </w:t>
      </w:r>
      <w:r w:rsidR="00D164C4" w:rsidRPr="0072317B">
        <w:rPr>
          <w:sz w:val="24"/>
          <w:szCs w:val="24"/>
        </w:rPr>
        <w:t>enable</w:t>
      </w:r>
      <w:r w:rsidR="00FB3B3A" w:rsidRPr="0072317B">
        <w:rPr>
          <w:sz w:val="24"/>
          <w:szCs w:val="24"/>
        </w:rPr>
        <w:t xml:space="preserve"> its more widespread adaptation and implementation. </w:t>
      </w:r>
    </w:p>
    <w:p w14:paraId="381BBEEB" w14:textId="77777777" w:rsidR="002037E2" w:rsidRDefault="00FB3B3A" w:rsidP="00232A2B">
      <w:pPr>
        <w:ind w:firstLine="720"/>
        <w:rPr>
          <w:sz w:val="24"/>
          <w:szCs w:val="24"/>
        </w:rPr>
      </w:pPr>
      <w:r w:rsidRPr="0072317B">
        <w:rPr>
          <w:sz w:val="24"/>
          <w:szCs w:val="24"/>
        </w:rPr>
        <w:t>Most of the technologies that allowed printing to emerge in the west in the 15</w:t>
      </w:r>
      <w:r w:rsidRPr="0072317B">
        <w:rPr>
          <w:sz w:val="24"/>
          <w:szCs w:val="24"/>
          <w:vertAlign w:val="superscript"/>
        </w:rPr>
        <w:t>th</w:t>
      </w:r>
      <w:r w:rsidRPr="0072317B">
        <w:rPr>
          <w:sz w:val="24"/>
          <w:szCs w:val="24"/>
        </w:rPr>
        <w:t xml:space="preserve"> century had been known for centuries. The invention of printing in the west was delayed until four conditions had matured. </w:t>
      </w:r>
      <w:r w:rsidR="00E933CC" w:rsidRPr="0072317B">
        <w:rPr>
          <w:sz w:val="24"/>
          <w:szCs w:val="24"/>
        </w:rPr>
        <w:t xml:space="preserve">One was the </w:t>
      </w:r>
      <w:r w:rsidR="007F5658">
        <w:rPr>
          <w:sz w:val="24"/>
          <w:szCs w:val="24"/>
        </w:rPr>
        <w:t>development</w:t>
      </w:r>
      <w:r w:rsidR="00E933CC" w:rsidRPr="0072317B">
        <w:rPr>
          <w:sz w:val="24"/>
          <w:szCs w:val="24"/>
        </w:rPr>
        <w:t xml:space="preserve"> of the technology</w:t>
      </w:r>
      <w:r w:rsidR="007F5658">
        <w:rPr>
          <w:sz w:val="24"/>
          <w:szCs w:val="24"/>
        </w:rPr>
        <w:t xml:space="preserve"> itself</w:t>
      </w:r>
      <w:r w:rsidR="00E933CC" w:rsidRPr="0072317B">
        <w:rPr>
          <w:sz w:val="24"/>
          <w:szCs w:val="24"/>
        </w:rPr>
        <w:t xml:space="preserve">, though </w:t>
      </w:r>
      <w:r w:rsidR="00232A2B" w:rsidRPr="0072317B">
        <w:rPr>
          <w:sz w:val="24"/>
          <w:szCs w:val="24"/>
        </w:rPr>
        <w:t xml:space="preserve">in his </w:t>
      </w:r>
      <w:r w:rsidR="00E933CC" w:rsidRPr="0072317B">
        <w:rPr>
          <w:sz w:val="24"/>
          <w:szCs w:val="24"/>
        </w:rPr>
        <w:t xml:space="preserve">invention of cast metallic type in Mainz </w:t>
      </w:r>
      <w:r w:rsidR="00232A2B" w:rsidRPr="0072317B">
        <w:rPr>
          <w:sz w:val="24"/>
          <w:szCs w:val="24"/>
        </w:rPr>
        <w:t xml:space="preserve">in </w:t>
      </w:r>
      <w:r w:rsidR="00E933CC" w:rsidRPr="0072317B">
        <w:rPr>
          <w:sz w:val="24"/>
          <w:szCs w:val="24"/>
        </w:rPr>
        <w:t>the 1450’s</w:t>
      </w:r>
      <w:r w:rsidR="007F5658">
        <w:rPr>
          <w:sz w:val="24"/>
          <w:szCs w:val="24"/>
        </w:rPr>
        <w:t>, Gute</w:t>
      </w:r>
      <w:r w:rsidR="00232A2B" w:rsidRPr="0072317B">
        <w:rPr>
          <w:sz w:val="24"/>
          <w:szCs w:val="24"/>
        </w:rPr>
        <w:t>nberg</w:t>
      </w:r>
      <w:r w:rsidR="00E933CC" w:rsidRPr="0072317B">
        <w:rPr>
          <w:sz w:val="24"/>
          <w:szCs w:val="24"/>
        </w:rPr>
        <w:t xml:space="preserve"> simply extended knowledge of block printing and textual reproduction practices t</w:t>
      </w:r>
      <w:r w:rsidR="002037E2">
        <w:rPr>
          <w:sz w:val="24"/>
          <w:szCs w:val="24"/>
        </w:rPr>
        <w:t>hat were in previous use</w:t>
      </w:r>
      <w:r w:rsidR="00E933CC" w:rsidRPr="0072317B">
        <w:rPr>
          <w:sz w:val="24"/>
          <w:szCs w:val="24"/>
        </w:rPr>
        <w:t xml:space="preserve">. </w:t>
      </w:r>
      <w:r w:rsidR="00232A2B" w:rsidRPr="0072317B">
        <w:rPr>
          <w:sz w:val="24"/>
          <w:szCs w:val="24"/>
        </w:rPr>
        <w:t>Second was a</w:t>
      </w:r>
      <w:r w:rsidR="00E933CC" w:rsidRPr="0072317B">
        <w:rPr>
          <w:sz w:val="24"/>
          <w:szCs w:val="24"/>
        </w:rPr>
        <w:t xml:space="preserve"> supporting materials industry. It was only </w:t>
      </w:r>
      <w:r w:rsidR="00232A2B" w:rsidRPr="0072317B">
        <w:rPr>
          <w:sz w:val="24"/>
          <w:szCs w:val="24"/>
        </w:rPr>
        <w:t>when knowledge of how to make paper was appropriated by the west from the east and a wider</w:t>
      </w:r>
      <w:r w:rsidR="00E933CC" w:rsidRPr="0072317B">
        <w:rPr>
          <w:sz w:val="24"/>
          <w:szCs w:val="24"/>
        </w:rPr>
        <w:t xml:space="preserve"> industry was established </w:t>
      </w:r>
      <w:r w:rsidR="00232A2B" w:rsidRPr="0072317B">
        <w:rPr>
          <w:sz w:val="24"/>
          <w:szCs w:val="24"/>
        </w:rPr>
        <w:t xml:space="preserve">for the consistent provision of large quantities of good quality paper </w:t>
      </w:r>
      <w:r w:rsidR="00E933CC" w:rsidRPr="0072317B">
        <w:rPr>
          <w:sz w:val="24"/>
          <w:szCs w:val="24"/>
        </w:rPr>
        <w:t xml:space="preserve">that </w:t>
      </w:r>
      <w:r w:rsidR="00232A2B" w:rsidRPr="0072317B">
        <w:rPr>
          <w:sz w:val="24"/>
          <w:szCs w:val="24"/>
        </w:rPr>
        <w:t xml:space="preserve">mass </w:t>
      </w:r>
      <w:r w:rsidR="00E933CC" w:rsidRPr="0072317B">
        <w:rPr>
          <w:sz w:val="24"/>
          <w:szCs w:val="24"/>
        </w:rPr>
        <w:t>printing took off in Europe.</w:t>
      </w:r>
      <w:r w:rsidR="00232A2B" w:rsidRPr="0072317B">
        <w:rPr>
          <w:sz w:val="24"/>
          <w:szCs w:val="24"/>
        </w:rPr>
        <w:t xml:space="preserve"> The third was development of the means of distribution. Printing had its greatest impact</w:t>
      </w:r>
      <w:r w:rsidR="002037E2">
        <w:rPr>
          <w:sz w:val="24"/>
          <w:szCs w:val="24"/>
        </w:rPr>
        <w:t xml:space="preserve"> </w:t>
      </w:r>
      <w:r w:rsidR="00232A2B" w:rsidRPr="0072317B">
        <w:rPr>
          <w:sz w:val="24"/>
          <w:szCs w:val="24"/>
        </w:rPr>
        <w:t xml:space="preserve">when good roads were developed and the social and economic conditions existed for safe travel and distribution of the printed materials. The fourth were the right social conditions. Printing arose within and serviced the wider social changes that were spreading in Europe under the influence of the Renaissance. </w:t>
      </w:r>
    </w:p>
    <w:p w14:paraId="1B78133E" w14:textId="77777777" w:rsidR="00232A2B" w:rsidRPr="0072317B" w:rsidRDefault="002037E2" w:rsidP="00232A2B">
      <w:pPr>
        <w:ind w:firstLine="720"/>
        <w:rPr>
          <w:sz w:val="24"/>
          <w:szCs w:val="24"/>
        </w:rPr>
      </w:pPr>
      <w:r>
        <w:rPr>
          <w:sz w:val="24"/>
          <w:szCs w:val="24"/>
        </w:rPr>
        <w:lastRenderedPageBreak/>
        <w:t>The convergence of the technology of</w:t>
      </w:r>
      <w:r w:rsidR="00232A2B" w:rsidRPr="0072317B">
        <w:rPr>
          <w:sz w:val="24"/>
          <w:szCs w:val="24"/>
        </w:rPr>
        <w:t xml:space="preserve"> mass production of text</w:t>
      </w:r>
      <w:r>
        <w:rPr>
          <w:sz w:val="24"/>
          <w:szCs w:val="24"/>
        </w:rPr>
        <w:t xml:space="preserve">, the social infrastructure for mass distribution of text, changing social and political conditions to support a printing industry, and </w:t>
      </w:r>
      <w:r w:rsidR="00232A2B" w:rsidRPr="0072317B">
        <w:rPr>
          <w:sz w:val="24"/>
          <w:szCs w:val="24"/>
        </w:rPr>
        <w:t>Renaissance thought was a fecund one</w:t>
      </w:r>
      <w:r>
        <w:rPr>
          <w:sz w:val="24"/>
          <w:szCs w:val="24"/>
        </w:rPr>
        <w:t>. T</w:t>
      </w:r>
      <w:r w:rsidRPr="0072317B">
        <w:rPr>
          <w:sz w:val="24"/>
          <w:szCs w:val="24"/>
        </w:rPr>
        <w:t>he rapid rise in popular literacy sparked by the increased availability of printed books was creating a growing literate lay public eager for the classical manuscripts and ancient texts</w:t>
      </w:r>
      <w:r>
        <w:rPr>
          <w:sz w:val="24"/>
          <w:szCs w:val="24"/>
        </w:rPr>
        <w:t xml:space="preserve"> </w:t>
      </w:r>
      <w:r w:rsidR="00943AC0" w:rsidRPr="0072317B">
        <w:rPr>
          <w:sz w:val="24"/>
          <w:szCs w:val="24"/>
        </w:rPr>
        <w:fldChar w:fldCharType="begin"/>
      </w:r>
      <w:r w:rsidR="00CF17B5">
        <w:rPr>
          <w:sz w:val="24"/>
          <w:szCs w:val="24"/>
        </w:rPr>
        <w:instrText xml:space="preserve"> ADDIN EN.CITE &lt;EndNote&gt;&lt;Cite&gt;&lt;Author&gt;Burns&lt;/Author&gt;&lt;Year&gt;1989&lt;/Year&gt;&lt;RecNum&gt;43&lt;/RecNum&gt;&lt;record&gt;&lt;rec-number&gt;43&lt;/rec-number&gt;&lt;foreign-keys&gt;&lt;key app="EN" db-id="zft5zrxdistesqe2dzmxezsmvetvxw0eaa2d"&gt;43&lt;/key&gt;&lt;/foreign-keys&gt;&lt;ref-type name="Book"&gt;6&lt;/ref-type&gt;&lt;contributors&gt;&lt;authors&gt;&lt;author&gt;Burns, Alfred&lt;/author&gt;&lt;/authors&gt;&lt;/contributors&gt;&lt;titles&gt;&lt;title&gt;The power of the written word: the role of literacy in the history of western civilization&lt;/title&gt;&lt;/titles&gt;&lt;dates&gt;&lt;year&gt;1989&lt;/year&gt;&lt;/dates&gt;&lt;pub-location&gt;New York&lt;/pub-location&gt;&lt;publisher&gt;Peter Lang Publishers&lt;/publisher&gt;&lt;urls&gt;&lt;/urls&gt;&lt;/record&gt;&lt;/Cite&gt;&lt;/EndNote&gt;</w:instrText>
      </w:r>
      <w:r w:rsidR="00943AC0" w:rsidRPr="0072317B">
        <w:rPr>
          <w:sz w:val="24"/>
          <w:szCs w:val="24"/>
        </w:rPr>
        <w:fldChar w:fldCharType="separate"/>
      </w:r>
      <w:r>
        <w:rPr>
          <w:sz w:val="24"/>
          <w:szCs w:val="24"/>
        </w:rPr>
        <w:t>(Burns 1989)</w:t>
      </w:r>
      <w:r w:rsidR="00943AC0" w:rsidRPr="0072317B">
        <w:rPr>
          <w:sz w:val="24"/>
          <w:szCs w:val="24"/>
        </w:rPr>
        <w:fldChar w:fldCharType="end"/>
      </w:r>
      <w:r w:rsidRPr="0072317B">
        <w:rPr>
          <w:sz w:val="24"/>
          <w:szCs w:val="24"/>
        </w:rPr>
        <w:t xml:space="preserve">. </w:t>
      </w:r>
      <w:r>
        <w:rPr>
          <w:sz w:val="24"/>
          <w:szCs w:val="24"/>
        </w:rPr>
        <w:t xml:space="preserve">In just 40 years </w:t>
      </w:r>
      <w:r w:rsidR="00232A2B" w:rsidRPr="0072317B">
        <w:rPr>
          <w:sz w:val="24"/>
          <w:szCs w:val="24"/>
        </w:rPr>
        <w:t xml:space="preserve">printing presses had been established in over 200 cities throughout Europe </w:t>
      </w:r>
      <w:r w:rsidR="00943AC0" w:rsidRPr="0072317B">
        <w:rPr>
          <w:sz w:val="24"/>
          <w:szCs w:val="24"/>
        </w:rPr>
        <w:fldChar w:fldCharType="begin"/>
      </w:r>
      <w:r w:rsidR="00CF17B5">
        <w:rPr>
          <w:sz w:val="24"/>
          <w:szCs w:val="24"/>
        </w:rPr>
        <w:instrText xml:space="preserve"> ADDIN EN.CITE &lt;EndNote&gt;&lt;Cite&gt;&lt;Author&gt;Febvre&lt;/Author&gt;&lt;Year&gt;1976&lt;/Year&gt;&lt;RecNum&gt;42&lt;/RecNum&gt;&lt;Suffix&gt;, pp. 248-49&lt;/Suffix&gt;&lt;record&gt;&lt;rec-number&gt;42&lt;/rec-number&gt;&lt;foreign-keys&gt;&lt;key app="EN" db-id="zft5zrxdistesqe2dzmxezsmvetvxw0eaa2d"&gt;42&lt;/key&gt;&lt;/foreign-keys&gt;&lt;ref-type name="Book"&gt;6&lt;/ref-type&gt;&lt;contributors&gt;&lt;authors&gt;&lt;author&gt;Febvre, Lucien Paul Victor&lt;/author&gt;&lt;author&gt;Martin, Henri Jean&lt;/author&gt;&lt;/authors&gt;&lt;/contributors&gt;&lt;titles&gt;&lt;title&gt;The coming of the book: the impact of printing 1450-1800&lt;/title&gt;&lt;secondary-title&gt;Foundations of history library.&lt;/secondary-title&gt;&lt;/titles&gt;&lt;pages&gt;378 p.&lt;/pages&gt;&lt;edition&gt;New&lt;/edition&gt;&lt;keywords&gt;&lt;keyword&gt;Books History.&lt;/keyword&gt;&lt;keyword&gt;Printing History.&lt;/keyword&gt;&lt;/keywords&gt;&lt;dates&gt;&lt;year&gt;1976&lt;/year&gt;&lt;/dates&gt;&lt;pub-location&gt;London&lt;/pub-location&gt;&lt;publisher&gt;N.L.B.&lt;/publisher&gt;&lt;isbn&gt;0902308173&amp;#xD;0902308173&lt;/isbn&gt;&lt;call-num&gt;Fisher Research 301.161 47 CHECK SHELF&amp;#xD;Fisher Reserve 301.161 47 CHECK SHELF&amp;#xD;Fisher Short Loan 301.161 47 CHECK SHELF&lt;/call-num&gt;&lt;urls&gt;&lt;/urls&gt;&lt;/record&gt;&lt;/Cite&gt;&lt;/EndNote&gt;</w:instrText>
      </w:r>
      <w:r w:rsidR="00943AC0" w:rsidRPr="0072317B">
        <w:rPr>
          <w:sz w:val="24"/>
          <w:szCs w:val="24"/>
        </w:rPr>
        <w:fldChar w:fldCharType="separate"/>
      </w:r>
      <w:r w:rsidR="00232A2B" w:rsidRPr="0072317B">
        <w:rPr>
          <w:sz w:val="24"/>
          <w:szCs w:val="24"/>
        </w:rPr>
        <w:t>(Febvre and Martin 1976, pp. 248-49)</w:t>
      </w:r>
      <w:r w:rsidR="00943AC0" w:rsidRPr="0072317B">
        <w:rPr>
          <w:sz w:val="24"/>
          <w:szCs w:val="24"/>
        </w:rPr>
        <w:fldChar w:fldCharType="end"/>
      </w:r>
      <w:r w:rsidR="00232A2B" w:rsidRPr="0072317B">
        <w:rPr>
          <w:sz w:val="24"/>
          <w:szCs w:val="24"/>
        </w:rPr>
        <w:t>.</w:t>
      </w:r>
      <w:r w:rsidRPr="0072317B">
        <w:rPr>
          <w:sz w:val="24"/>
          <w:szCs w:val="24"/>
        </w:rPr>
        <w:t xml:space="preserve"> </w:t>
      </w:r>
    </w:p>
    <w:p w14:paraId="6886EB24" w14:textId="77777777" w:rsidR="007116AE" w:rsidRPr="0072317B" w:rsidRDefault="007116AE" w:rsidP="008A539A">
      <w:pPr>
        <w:ind w:firstLine="720"/>
        <w:rPr>
          <w:sz w:val="24"/>
          <w:szCs w:val="24"/>
        </w:rPr>
      </w:pPr>
      <w:r w:rsidRPr="0072317B">
        <w:rPr>
          <w:sz w:val="24"/>
          <w:szCs w:val="24"/>
        </w:rPr>
        <w:t>Th</w:t>
      </w:r>
      <w:r w:rsidR="0087298C" w:rsidRPr="0072317B">
        <w:rPr>
          <w:sz w:val="24"/>
          <w:szCs w:val="24"/>
        </w:rPr>
        <w:t xml:space="preserve">is </w:t>
      </w:r>
      <w:r w:rsidR="002037E2">
        <w:rPr>
          <w:sz w:val="24"/>
          <w:szCs w:val="24"/>
        </w:rPr>
        <w:t xml:space="preserve">convergence of </w:t>
      </w:r>
      <w:r w:rsidR="0087298C" w:rsidRPr="0072317B">
        <w:rPr>
          <w:sz w:val="24"/>
          <w:szCs w:val="24"/>
        </w:rPr>
        <w:t>Renaissance humanism was generating</w:t>
      </w:r>
      <w:r w:rsidRPr="0072317B">
        <w:rPr>
          <w:sz w:val="24"/>
          <w:szCs w:val="24"/>
        </w:rPr>
        <w:t xml:space="preserve"> fundamental changes in human self-understanding: a new belief in human worth in contrast to the medieval emphasis on human nature as sinful; a new individualism, in which humans were seen not just as human beings but as unique human beings with a new freedom to develop</w:t>
      </w:r>
      <w:r w:rsidR="0021722C" w:rsidRPr="0072317B">
        <w:rPr>
          <w:sz w:val="24"/>
          <w:szCs w:val="24"/>
        </w:rPr>
        <w:t xml:space="preserve"> themselves</w:t>
      </w:r>
      <w:r w:rsidRPr="0072317B">
        <w:rPr>
          <w:sz w:val="24"/>
          <w:szCs w:val="24"/>
        </w:rPr>
        <w:t>; a view that humans did not just exist for God’s sake but could delight in life here and now; a new scientific method based on the recovery of Ar</w:t>
      </w:r>
      <w:r w:rsidR="002037E2">
        <w:rPr>
          <w:sz w:val="24"/>
          <w:szCs w:val="24"/>
        </w:rPr>
        <w:t xml:space="preserve">istotle that placed emphasis </w:t>
      </w:r>
      <w:r w:rsidRPr="0072317B">
        <w:rPr>
          <w:sz w:val="24"/>
          <w:szCs w:val="24"/>
        </w:rPr>
        <w:t>observation, experience and experiment</w:t>
      </w:r>
      <w:r w:rsidR="002037E2">
        <w:rPr>
          <w:sz w:val="24"/>
          <w:szCs w:val="24"/>
        </w:rPr>
        <w:t xml:space="preserve"> -</w:t>
      </w:r>
      <w:r w:rsidR="0021722C" w:rsidRPr="0072317B">
        <w:rPr>
          <w:sz w:val="24"/>
          <w:szCs w:val="24"/>
        </w:rPr>
        <w:t xml:space="preserve"> the foundations of modern science</w:t>
      </w:r>
      <w:r w:rsidRPr="0072317B">
        <w:rPr>
          <w:sz w:val="24"/>
          <w:szCs w:val="24"/>
        </w:rPr>
        <w:t>; and</w:t>
      </w:r>
      <w:r w:rsidR="0021722C" w:rsidRPr="0072317B">
        <w:rPr>
          <w:sz w:val="24"/>
          <w:szCs w:val="24"/>
        </w:rPr>
        <w:t>,</w:t>
      </w:r>
      <w:r w:rsidRPr="0072317B">
        <w:rPr>
          <w:sz w:val="24"/>
          <w:szCs w:val="24"/>
        </w:rPr>
        <w:t xml:space="preserve"> </w:t>
      </w:r>
      <w:r w:rsidR="0021722C" w:rsidRPr="0072317B">
        <w:rPr>
          <w:sz w:val="24"/>
          <w:szCs w:val="24"/>
        </w:rPr>
        <w:t xml:space="preserve">aided by other technological inventions such as the telescope and the compass, </w:t>
      </w:r>
      <w:r w:rsidRPr="0072317B">
        <w:rPr>
          <w:sz w:val="24"/>
          <w:szCs w:val="24"/>
        </w:rPr>
        <w:t>the development of a new cosmology</w:t>
      </w:r>
      <w:r w:rsidR="0021722C" w:rsidRPr="0072317B">
        <w:rPr>
          <w:sz w:val="24"/>
          <w:szCs w:val="24"/>
        </w:rPr>
        <w:t xml:space="preserve"> that shifted how the world was seen from a </w:t>
      </w:r>
      <w:r w:rsidRPr="0072317B">
        <w:rPr>
          <w:sz w:val="24"/>
          <w:szCs w:val="24"/>
        </w:rPr>
        <w:t xml:space="preserve">geocentric </w:t>
      </w:r>
      <w:r w:rsidR="0021722C" w:rsidRPr="0072317B">
        <w:rPr>
          <w:sz w:val="24"/>
          <w:szCs w:val="24"/>
        </w:rPr>
        <w:t xml:space="preserve">view </w:t>
      </w:r>
      <w:r w:rsidRPr="0072317B">
        <w:rPr>
          <w:sz w:val="24"/>
          <w:szCs w:val="24"/>
        </w:rPr>
        <w:t>to a heliocentric one.</w:t>
      </w:r>
      <w:r w:rsidR="0021722C" w:rsidRPr="0072317B">
        <w:rPr>
          <w:sz w:val="24"/>
          <w:szCs w:val="24"/>
        </w:rPr>
        <w:t xml:space="preserve"> </w:t>
      </w:r>
      <w:r w:rsidR="00C80C61" w:rsidRPr="0072317B">
        <w:rPr>
          <w:sz w:val="24"/>
          <w:szCs w:val="24"/>
        </w:rPr>
        <w:t xml:space="preserve">Printing enabled and extended these developments, making more readily available basic texts for the extension of scientific thinking and investigation. </w:t>
      </w:r>
      <w:r w:rsidR="00712245" w:rsidRPr="0072317B">
        <w:rPr>
          <w:sz w:val="24"/>
          <w:szCs w:val="24"/>
        </w:rPr>
        <w:t>Home libraries became more possible, reducing people’s dependence on access to restricted institutional sources and increasing individuals’ capacity to think for themselves. In the century prior to the Reformation m</w:t>
      </w:r>
      <w:r w:rsidR="00C80C61" w:rsidRPr="0072317B">
        <w:rPr>
          <w:sz w:val="24"/>
          <w:szCs w:val="24"/>
        </w:rPr>
        <w:t>ore than twenty new universities were established in Europe</w:t>
      </w:r>
      <w:r w:rsidR="00712245" w:rsidRPr="0072317B">
        <w:rPr>
          <w:sz w:val="24"/>
          <w:szCs w:val="24"/>
        </w:rPr>
        <w:t xml:space="preserve"> and some of the greatest non-monastic libraries of Europe, such as the</w:t>
      </w:r>
      <w:r w:rsidR="002037E2">
        <w:rPr>
          <w:sz w:val="24"/>
          <w:szCs w:val="24"/>
        </w:rPr>
        <w:t xml:space="preserve"> Vatican library and the</w:t>
      </w:r>
      <w:r w:rsidR="00712245" w:rsidRPr="0072317B">
        <w:rPr>
          <w:sz w:val="24"/>
          <w:szCs w:val="24"/>
        </w:rPr>
        <w:t xml:space="preserve"> Bodleian in </w:t>
      </w:r>
      <w:proofErr w:type="gramStart"/>
      <w:r w:rsidR="00712245" w:rsidRPr="0072317B">
        <w:rPr>
          <w:sz w:val="24"/>
          <w:szCs w:val="24"/>
        </w:rPr>
        <w:t>Oxford,</w:t>
      </w:r>
      <w:proofErr w:type="gramEnd"/>
      <w:r w:rsidR="00712245" w:rsidRPr="0072317B">
        <w:rPr>
          <w:sz w:val="24"/>
          <w:szCs w:val="24"/>
        </w:rPr>
        <w:t xml:space="preserve"> were begun.</w:t>
      </w:r>
    </w:p>
    <w:p w14:paraId="1AF7B812" w14:textId="77777777" w:rsidR="00B91EFA" w:rsidRPr="0072317B" w:rsidRDefault="0021722C" w:rsidP="008A539A">
      <w:pPr>
        <w:ind w:firstLine="720"/>
        <w:rPr>
          <w:sz w:val="24"/>
          <w:szCs w:val="24"/>
        </w:rPr>
      </w:pPr>
      <w:r w:rsidRPr="0072317B">
        <w:rPr>
          <w:sz w:val="24"/>
          <w:szCs w:val="24"/>
        </w:rPr>
        <w:t xml:space="preserve">The development of printing did not instigate changes in Christianity, but </w:t>
      </w:r>
      <w:r w:rsidR="00A2689E" w:rsidRPr="0072317B">
        <w:rPr>
          <w:sz w:val="24"/>
          <w:szCs w:val="24"/>
        </w:rPr>
        <w:t xml:space="preserve">Christianity was affected by </w:t>
      </w:r>
      <w:r w:rsidRPr="0072317B">
        <w:rPr>
          <w:sz w:val="24"/>
          <w:szCs w:val="24"/>
        </w:rPr>
        <w:t>the</w:t>
      </w:r>
      <w:r w:rsidR="00A2689E" w:rsidRPr="0072317B">
        <w:rPr>
          <w:sz w:val="24"/>
          <w:szCs w:val="24"/>
        </w:rPr>
        <w:t>se</w:t>
      </w:r>
      <w:r w:rsidRPr="0072317B">
        <w:rPr>
          <w:sz w:val="24"/>
          <w:szCs w:val="24"/>
        </w:rPr>
        <w:t xml:space="preserve"> changes taking place in the wider culture. </w:t>
      </w:r>
      <w:r w:rsidR="00A02E71" w:rsidRPr="0072317B">
        <w:rPr>
          <w:sz w:val="24"/>
          <w:szCs w:val="24"/>
        </w:rPr>
        <w:t>For several centuries</w:t>
      </w:r>
      <w:r w:rsidR="002037E2">
        <w:rPr>
          <w:sz w:val="24"/>
          <w:szCs w:val="24"/>
        </w:rPr>
        <w:t xml:space="preserve"> prior to Luther’s reformation</w:t>
      </w:r>
      <w:r w:rsidR="00A02E71" w:rsidRPr="0072317B">
        <w:rPr>
          <w:sz w:val="24"/>
          <w:szCs w:val="24"/>
        </w:rPr>
        <w:t>, r</w:t>
      </w:r>
      <w:r w:rsidR="0087298C" w:rsidRPr="0072317B">
        <w:rPr>
          <w:sz w:val="24"/>
          <w:szCs w:val="24"/>
        </w:rPr>
        <w:t>enewal movements</w:t>
      </w:r>
      <w:r w:rsidRPr="0072317B">
        <w:rPr>
          <w:sz w:val="24"/>
          <w:szCs w:val="24"/>
        </w:rPr>
        <w:t xml:space="preserve"> </w:t>
      </w:r>
      <w:r w:rsidR="00A02E71" w:rsidRPr="0072317B">
        <w:rPr>
          <w:sz w:val="24"/>
          <w:szCs w:val="24"/>
        </w:rPr>
        <w:t>had been</w:t>
      </w:r>
      <w:r w:rsidRPr="0072317B">
        <w:rPr>
          <w:sz w:val="24"/>
          <w:szCs w:val="24"/>
        </w:rPr>
        <w:t xml:space="preserve"> arising throughout Europe promoting alternatives</w:t>
      </w:r>
      <w:r w:rsidR="00A02E71" w:rsidRPr="0072317B">
        <w:rPr>
          <w:sz w:val="24"/>
          <w:szCs w:val="24"/>
        </w:rPr>
        <w:t xml:space="preserve"> to the established Roman C</w:t>
      </w:r>
      <w:r w:rsidR="00C80C61" w:rsidRPr="0072317B">
        <w:rPr>
          <w:sz w:val="24"/>
          <w:szCs w:val="24"/>
        </w:rPr>
        <w:t>hurch or calling for its purification</w:t>
      </w:r>
      <w:r w:rsidR="00A02E71" w:rsidRPr="0072317B">
        <w:rPr>
          <w:sz w:val="24"/>
          <w:szCs w:val="24"/>
        </w:rPr>
        <w:t xml:space="preserve">. These were never as widespread or influential as the </w:t>
      </w:r>
      <w:r w:rsidR="00712245" w:rsidRPr="0072317B">
        <w:rPr>
          <w:sz w:val="24"/>
          <w:szCs w:val="24"/>
        </w:rPr>
        <w:t>reform</w:t>
      </w:r>
      <w:r w:rsidR="00A02E71" w:rsidRPr="0072317B">
        <w:rPr>
          <w:sz w:val="24"/>
          <w:szCs w:val="24"/>
        </w:rPr>
        <w:t>ation</w:t>
      </w:r>
      <w:r w:rsidR="00712245" w:rsidRPr="0072317B">
        <w:rPr>
          <w:sz w:val="24"/>
          <w:szCs w:val="24"/>
        </w:rPr>
        <w:t xml:space="preserve"> movement </w:t>
      </w:r>
      <w:r w:rsidR="00A02E71" w:rsidRPr="0072317B">
        <w:rPr>
          <w:sz w:val="24"/>
          <w:szCs w:val="24"/>
        </w:rPr>
        <w:t>kindled by Martin Luther</w:t>
      </w:r>
      <w:r w:rsidR="00FB4730">
        <w:rPr>
          <w:sz w:val="24"/>
          <w:szCs w:val="24"/>
        </w:rPr>
        <w:t>, however</w:t>
      </w:r>
      <w:r w:rsidR="00A02E71" w:rsidRPr="0072317B">
        <w:rPr>
          <w:sz w:val="24"/>
          <w:szCs w:val="24"/>
        </w:rPr>
        <w:t xml:space="preserve">. What made Luther’s reformation </w:t>
      </w:r>
      <w:r w:rsidR="00712245" w:rsidRPr="0072317B">
        <w:rPr>
          <w:sz w:val="24"/>
          <w:szCs w:val="24"/>
        </w:rPr>
        <w:t xml:space="preserve">different </w:t>
      </w:r>
      <w:r w:rsidR="00A02E71" w:rsidRPr="0072317B">
        <w:rPr>
          <w:sz w:val="24"/>
          <w:szCs w:val="24"/>
        </w:rPr>
        <w:t xml:space="preserve">was his ability and readiness to capitalize on the technology and industries of printing to </w:t>
      </w:r>
      <w:r w:rsidR="00A2689E" w:rsidRPr="0072317B">
        <w:rPr>
          <w:sz w:val="24"/>
          <w:szCs w:val="24"/>
        </w:rPr>
        <w:t>construct</w:t>
      </w:r>
      <w:r w:rsidR="00A02E71" w:rsidRPr="0072317B">
        <w:rPr>
          <w:sz w:val="24"/>
          <w:szCs w:val="24"/>
        </w:rPr>
        <w:t xml:space="preserve"> an alternative Christianity that addressed </w:t>
      </w:r>
      <w:r w:rsidR="00A2689E" w:rsidRPr="0072317B">
        <w:rPr>
          <w:sz w:val="24"/>
          <w:szCs w:val="24"/>
        </w:rPr>
        <w:t>the social momentum of the time</w:t>
      </w:r>
      <w:r w:rsidR="00126F2F" w:rsidRPr="0072317B">
        <w:rPr>
          <w:sz w:val="24"/>
          <w:szCs w:val="24"/>
        </w:rPr>
        <w:t>.</w:t>
      </w:r>
      <w:r w:rsidR="00A02E71" w:rsidRPr="0072317B">
        <w:rPr>
          <w:sz w:val="24"/>
          <w:szCs w:val="24"/>
        </w:rPr>
        <w:t xml:space="preserve"> </w:t>
      </w:r>
    </w:p>
    <w:p w14:paraId="2C5D44E9" w14:textId="77777777" w:rsidR="00A02E71" w:rsidRPr="0072317B" w:rsidRDefault="00A2689E" w:rsidP="00A2689E">
      <w:pPr>
        <w:ind w:firstLine="720"/>
        <w:rPr>
          <w:sz w:val="24"/>
          <w:szCs w:val="24"/>
        </w:rPr>
      </w:pPr>
      <w:r w:rsidRPr="0072317B">
        <w:rPr>
          <w:sz w:val="24"/>
          <w:szCs w:val="24"/>
        </w:rPr>
        <w:lastRenderedPageBreak/>
        <w:t xml:space="preserve">The Internet needs to be seen within a similar context of convergence of </w:t>
      </w:r>
      <w:r w:rsidR="00B91EFA" w:rsidRPr="0072317B">
        <w:rPr>
          <w:sz w:val="24"/>
          <w:szCs w:val="24"/>
        </w:rPr>
        <w:t>social, cultural, economic, political and technological factors that have been bubbling throughout much of the twentieth century.</w:t>
      </w:r>
      <w:r w:rsidRPr="0072317B">
        <w:rPr>
          <w:sz w:val="24"/>
          <w:szCs w:val="24"/>
        </w:rPr>
        <w:t xml:space="preserve"> The Internet</w:t>
      </w:r>
      <w:r w:rsidR="005C430F" w:rsidRPr="0072317B">
        <w:rPr>
          <w:sz w:val="24"/>
          <w:szCs w:val="24"/>
        </w:rPr>
        <w:t xml:space="preserve"> presumes </w:t>
      </w:r>
      <w:r w:rsidR="00EC36DD" w:rsidRPr="0072317B">
        <w:rPr>
          <w:sz w:val="24"/>
          <w:szCs w:val="24"/>
        </w:rPr>
        <w:t xml:space="preserve">cultural </w:t>
      </w:r>
      <w:r w:rsidR="005C430F" w:rsidRPr="0072317B">
        <w:rPr>
          <w:sz w:val="24"/>
          <w:szCs w:val="24"/>
        </w:rPr>
        <w:t>facility with the practices of anonymous urban populations and mass markets</w:t>
      </w:r>
      <w:r w:rsidR="00FB4730">
        <w:rPr>
          <w:sz w:val="24"/>
          <w:szCs w:val="24"/>
        </w:rPr>
        <w:t>, which were stimulated by</w:t>
      </w:r>
      <w:r w:rsidR="005C430F" w:rsidRPr="0072317B">
        <w:rPr>
          <w:sz w:val="24"/>
          <w:szCs w:val="24"/>
        </w:rPr>
        <w:t xml:space="preserve"> </w:t>
      </w:r>
      <w:r w:rsidR="00FB4730">
        <w:rPr>
          <w:sz w:val="24"/>
          <w:szCs w:val="24"/>
        </w:rPr>
        <w:t xml:space="preserve">large pockets of </w:t>
      </w:r>
      <w:r w:rsidR="005C430F" w:rsidRPr="0072317B">
        <w:rPr>
          <w:sz w:val="24"/>
          <w:szCs w:val="24"/>
        </w:rPr>
        <w:t xml:space="preserve">global migration </w:t>
      </w:r>
      <w:r w:rsidR="00FB4730">
        <w:rPr>
          <w:sz w:val="24"/>
          <w:szCs w:val="24"/>
        </w:rPr>
        <w:t>in</w:t>
      </w:r>
      <w:r w:rsidR="00AC79B4" w:rsidRPr="0072317B">
        <w:rPr>
          <w:sz w:val="24"/>
          <w:szCs w:val="24"/>
        </w:rPr>
        <w:t xml:space="preserve"> the late nineteenth and early twentieth centuries </w:t>
      </w:r>
      <w:r w:rsidR="005C430F" w:rsidRPr="0072317B">
        <w:rPr>
          <w:sz w:val="24"/>
          <w:szCs w:val="24"/>
        </w:rPr>
        <w:t xml:space="preserve">and their enculturation into new urban contexts through mass market newspapers, magazines and radio. The Internet is dependent on people understanding the literacies and practices of </w:t>
      </w:r>
      <w:r w:rsidR="00AC79B4" w:rsidRPr="0072317B">
        <w:rPr>
          <w:sz w:val="24"/>
          <w:szCs w:val="24"/>
        </w:rPr>
        <w:t>the autonomous individual consumer</w:t>
      </w:r>
      <w:r w:rsidR="005C430F" w:rsidRPr="0072317B">
        <w:rPr>
          <w:sz w:val="24"/>
          <w:szCs w:val="24"/>
        </w:rPr>
        <w:t xml:space="preserve"> as the mechanisms for </w:t>
      </w:r>
      <w:r w:rsidR="00AC79B4" w:rsidRPr="0072317B">
        <w:rPr>
          <w:sz w:val="24"/>
          <w:szCs w:val="24"/>
        </w:rPr>
        <w:t xml:space="preserve">making decisions </w:t>
      </w:r>
      <w:r w:rsidR="005C430F" w:rsidRPr="0072317B">
        <w:rPr>
          <w:sz w:val="24"/>
          <w:szCs w:val="24"/>
        </w:rPr>
        <w:t xml:space="preserve">in </w:t>
      </w:r>
      <w:r w:rsidR="00AC79B4" w:rsidRPr="0072317B">
        <w:rPr>
          <w:sz w:val="24"/>
          <w:szCs w:val="24"/>
        </w:rPr>
        <w:t xml:space="preserve">the modern segmented marketplace serviced by </w:t>
      </w:r>
      <w:r w:rsidR="005C430F" w:rsidRPr="0072317B">
        <w:rPr>
          <w:sz w:val="24"/>
          <w:szCs w:val="24"/>
        </w:rPr>
        <w:t xml:space="preserve">product and brand advertising. </w:t>
      </w:r>
      <w:r w:rsidR="008B16FC" w:rsidRPr="0072317B">
        <w:rPr>
          <w:sz w:val="24"/>
          <w:szCs w:val="24"/>
        </w:rPr>
        <w:t>Th</w:t>
      </w:r>
      <w:r w:rsidR="0065339A">
        <w:rPr>
          <w:sz w:val="24"/>
          <w:szCs w:val="24"/>
        </w:rPr>
        <w:t xml:space="preserve">is dynamic of consumerism taken up textually </w:t>
      </w:r>
      <w:r w:rsidR="008B16FC" w:rsidRPr="0072317B">
        <w:rPr>
          <w:sz w:val="24"/>
          <w:szCs w:val="24"/>
        </w:rPr>
        <w:t xml:space="preserve">in intellectual theories of reader-reception and autonomous </w:t>
      </w:r>
      <w:proofErr w:type="gramStart"/>
      <w:r w:rsidR="008B16FC" w:rsidRPr="0072317B">
        <w:rPr>
          <w:sz w:val="24"/>
          <w:szCs w:val="24"/>
        </w:rPr>
        <w:t>meaning-making</w:t>
      </w:r>
      <w:proofErr w:type="gramEnd"/>
      <w:r w:rsidR="008B16FC" w:rsidRPr="0072317B">
        <w:rPr>
          <w:sz w:val="24"/>
          <w:szCs w:val="24"/>
        </w:rPr>
        <w:t xml:space="preserve"> are fundamental operating assumptions of a medium such as the Internet.</w:t>
      </w:r>
    </w:p>
    <w:p w14:paraId="1129653B" w14:textId="77777777" w:rsidR="00A5006D" w:rsidRPr="0072317B" w:rsidRDefault="00B01E24" w:rsidP="008A539A">
      <w:pPr>
        <w:ind w:firstLine="720"/>
        <w:rPr>
          <w:sz w:val="24"/>
          <w:szCs w:val="24"/>
        </w:rPr>
      </w:pPr>
      <w:r w:rsidRPr="0072317B">
        <w:rPr>
          <w:sz w:val="24"/>
          <w:szCs w:val="24"/>
        </w:rPr>
        <w:t xml:space="preserve">Whereas </w:t>
      </w:r>
      <w:r w:rsidR="005C430F" w:rsidRPr="0072317B">
        <w:rPr>
          <w:sz w:val="24"/>
          <w:szCs w:val="24"/>
        </w:rPr>
        <w:t xml:space="preserve">printing </w:t>
      </w:r>
      <w:r w:rsidR="00203342" w:rsidRPr="0072317B">
        <w:rPr>
          <w:sz w:val="24"/>
          <w:szCs w:val="24"/>
        </w:rPr>
        <w:t xml:space="preserve">was dependent on </w:t>
      </w:r>
      <w:r w:rsidRPr="0072317B">
        <w:rPr>
          <w:sz w:val="24"/>
          <w:szCs w:val="24"/>
        </w:rPr>
        <w:t xml:space="preserve">roads </w:t>
      </w:r>
      <w:r w:rsidR="00203342" w:rsidRPr="0072317B">
        <w:rPr>
          <w:sz w:val="24"/>
          <w:szCs w:val="24"/>
        </w:rPr>
        <w:t xml:space="preserve">for product delivery and the imagining of </w:t>
      </w:r>
      <w:r w:rsidR="00126F2F" w:rsidRPr="0072317B">
        <w:rPr>
          <w:sz w:val="24"/>
          <w:szCs w:val="24"/>
        </w:rPr>
        <w:t>nation state</w:t>
      </w:r>
      <w:r w:rsidR="00203342" w:rsidRPr="0072317B">
        <w:rPr>
          <w:sz w:val="24"/>
          <w:szCs w:val="24"/>
        </w:rPr>
        <w:t xml:space="preserve">s as the framework for discourse and identity </w:t>
      </w:r>
      <w:r w:rsidR="00943AC0" w:rsidRPr="0072317B">
        <w:rPr>
          <w:sz w:val="24"/>
          <w:szCs w:val="24"/>
        </w:rPr>
        <w:fldChar w:fldCharType="begin"/>
      </w:r>
      <w:r w:rsidR="00CF17B5">
        <w:rPr>
          <w:sz w:val="24"/>
          <w:szCs w:val="24"/>
        </w:rPr>
        <w:instrText xml:space="preserve"> ADDIN EN.CITE &lt;EndNote&gt;&lt;Cite&gt;&lt;Author&gt;Anderson&lt;/Author&gt;&lt;Year&gt;1991&lt;/Year&gt;&lt;RecNum&gt;44&lt;/RecNum&gt;&lt;Suffix&gt;, p7&lt;/Suffix&gt;&lt;record&gt;&lt;rec-number&gt;44&lt;/rec-number&gt;&lt;foreign-keys&gt;&lt;key app="EN" db-id="zft5zrxdistesqe2dzmxezsmvetvxw0eaa2d"&gt;44&lt;/key&gt;&lt;/foreign-keys&gt;&lt;ref-type name="Book"&gt;6&lt;/ref-type&gt;&lt;contributors&gt;&lt;authors&gt;&lt;author&gt;Anderson, Benedict&lt;/author&gt;&lt;/authors&gt;&lt;/contributors&gt;&lt;titles&gt;&lt;title&gt;Imagined communities: reflections on the origin and spread of nationalism&lt;/title&gt;&lt;/titles&gt;&lt;edition&gt;Revised&lt;/edition&gt;&lt;dates&gt;&lt;year&gt;1991&lt;/year&gt;&lt;/dates&gt;&lt;pub-location&gt;London&lt;/pub-location&gt;&lt;publisher&gt;Verso&lt;/publisher&gt;&lt;urls&gt;&lt;/urls&gt;&lt;/record&gt;&lt;/Cite&gt;&lt;/EndNote&gt;</w:instrText>
      </w:r>
      <w:r w:rsidR="00943AC0" w:rsidRPr="0072317B">
        <w:rPr>
          <w:sz w:val="24"/>
          <w:szCs w:val="24"/>
        </w:rPr>
        <w:fldChar w:fldCharType="separate"/>
      </w:r>
      <w:r w:rsidR="00203342" w:rsidRPr="0072317B">
        <w:rPr>
          <w:sz w:val="24"/>
          <w:szCs w:val="24"/>
        </w:rPr>
        <w:t>(Anderson 1991, p7)</w:t>
      </w:r>
      <w:r w:rsidR="00943AC0" w:rsidRPr="0072317B">
        <w:rPr>
          <w:sz w:val="24"/>
          <w:szCs w:val="24"/>
        </w:rPr>
        <w:fldChar w:fldCharType="end"/>
      </w:r>
      <w:r w:rsidR="00203342" w:rsidRPr="0072317B">
        <w:rPr>
          <w:sz w:val="24"/>
          <w:szCs w:val="24"/>
        </w:rPr>
        <w:t>, the Internet is symbiotic with the constructed mental space and political relationships of globalization</w:t>
      </w:r>
      <w:r w:rsidR="008B16FC" w:rsidRPr="0072317B">
        <w:rPr>
          <w:sz w:val="24"/>
          <w:szCs w:val="24"/>
        </w:rPr>
        <w:t xml:space="preserve">. Globalization is a </w:t>
      </w:r>
      <w:proofErr w:type="spellStart"/>
      <w:r w:rsidR="008B16FC" w:rsidRPr="0072317B">
        <w:rPr>
          <w:sz w:val="24"/>
          <w:szCs w:val="24"/>
        </w:rPr>
        <w:t>cosmo</w:t>
      </w:r>
      <w:proofErr w:type="spellEnd"/>
      <w:r w:rsidR="008B16FC" w:rsidRPr="0072317B">
        <w:rPr>
          <w:sz w:val="24"/>
          <w:szCs w:val="24"/>
        </w:rPr>
        <w:t xml:space="preserve">-political understanding that has </w:t>
      </w:r>
      <w:r w:rsidRPr="0072317B">
        <w:rPr>
          <w:sz w:val="24"/>
          <w:szCs w:val="24"/>
        </w:rPr>
        <w:t xml:space="preserve">developed </w:t>
      </w:r>
      <w:r w:rsidR="008B16FC" w:rsidRPr="0072317B">
        <w:rPr>
          <w:sz w:val="24"/>
          <w:szCs w:val="24"/>
        </w:rPr>
        <w:t xml:space="preserve">through imperial colonialism and settlement, growing affluence enabling easier and more affordable international travel, </w:t>
      </w:r>
      <w:r w:rsidRPr="0072317B">
        <w:rPr>
          <w:sz w:val="24"/>
          <w:szCs w:val="24"/>
        </w:rPr>
        <w:t xml:space="preserve">the extension of </w:t>
      </w:r>
      <w:r w:rsidR="008B16FC" w:rsidRPr="0072317B">
        <w:rPr>
          <w:sz w:val="24"/>
          <w:szCs w:val="24"/>
        </w:rPr>
        <w:t xml:space="preserve">international trade </w:t>
      </w:r>
      <w:r w:rsidR="00A5006D" w:rsidRPr="0072317B">
        <w:rPr>
          <w:sz w:val="24"/>
          <w:szCs w:val="24"/>
        </w:rPr>
        <w:t xml:space="preserve">and </w:t>
      </w:r>
      <w:r w:rsidRPr="0072317B">
        <w:rPr>
          <w:sz w:val="24"/>
          <w:szCs w:val="24"/>
        </w:rPr>
        <w:t xml:space="preserve">currency </w:t>
      </w:r>
      <w:r w:rsidR="00A5006D" w:rsidRPr="0072317B">
        <w:rPr>
          <w:sz w:val="24"/>
          <w:szCs w:val="24"/>
        </w:rPr>
        <w:t xml:space="preserve">transfers, </w:t>
      </w:r>
      <w:r w:rsidRPr="0072317B">
        <w:rPr>
          <w:sz w:val="24"/>
          <w:szCs w:val="24"/>
        </w:rPr>
        <w:t xml:space="preserve">the reworking of national identity through </w:t>
      </w:r>
      <w:r w:rsidR="008B16FC" w:rsidRPr="0072317B">
        <w:rPr>
          <w:sz w:val="24"/>
          <w:szCs w:val="24"/>
        </w:rPr>
        <w:t>migration</w:t>
      </w:r>
      <w:r w:rsidR="00A5006D" w:rsidRPr="0072317B">
        <w:rPr>
          <w:sz w:val="24"/>
          <w:szCs w:val="24"/>
        </w:rPr>
        <w:t xml:space="preserve">, and </w:t>
      </w:r>
      <w:proofErr w:type="spellStart"/>
      <w:r w:rsidR="00A5006D" w:rsidRPr="0072317B">
        <w:rPr>
          <w:sz w:val="24"/>
          <w:szCs w:val="24"/>
        </w:rPr>
        <w:t>commodified</w:t>
      </w:r>
      <w:proofErr w:type="spellEnd"/>
      <w:r w:rsidR="00A5006D" w:rsidRPr="0072317B">
        <w:rPr>
          <w:sz w:val="24"/>
          <w:szCs w:val="24"/>
        </w:rPr>
        <w:t xml:space="preserve"> intercultural products such as television programs, movies and music</w:t>
      </w:r>
      <w:r w:rsidR="00126F2F" w:rsidRPr="0072317B">
        <w:rPr>
          <w:sz w:val="24"/>
          <w:szCs w:val="24"/>
        </w:rPr>
        <w:t>.</w:t>
      </w:r>
    </w:p>
    <w:p w14:paraId="7C1D3FF4" w14:textId="77777777" w:rsidR="00D2345A" w:rsidRPr="0072317B" w:rsidRDefault="00D2345A" w:rsidP="00D2345A">
      <w:pPr>
        <w:ind w:firstLine="720"/>
        <w:rPr>
          <w:sz w:val="24"/>
          <w:szCs w:val="24"/>
        </w:rPr>
      </w:pPr>
      <w:r w:rsidRPr="0072317B">
        <w:rPr>
          <w:sz w:val="24"/>
          <w:szCs w:val="24"/>
        </w:rPr>
        <w:t xml:space="preserve">In the case of both printing and the Internet, the shape and structures of </w:t>
      </w:r>
      <w:r w:rsidR="003D5DF7" w:rsidRPr="0072317B">
        <w:rPr>
          <w:sz w:val="24"/>
          <w:szCs w:val="24"/>
        </w:rPr>
        <w:t xml:space="preserve">Christianity </w:t>
      </w:r>
      <w:r w:rsidRPr="0072317B">
        <w:rPr>
          <w:sz w:val="24"/>
          <w:szCs w:val="24"/>
        </w:rPr>
        <w:t xml:space="preserve">at the time were </w:t>
      </w:r>
      <w:r w:rsidR="003D5DF7" w:rsidRPr="0072317B">
        <w:rPr>
          <w:sz w:val="24"/>
          <w:szCs w:val="24"/>
        </w:rPr>
        <w:t xml:space="preserve">already being destabilized by the convergence </w:t>
      </w:r>
      <w:r w:rsidRPr="0072317B">
        <w:rPr>
          <w:sz w:val="24"/>
          <w:szCs w:val="24"/>
        </w:rPr>
        <w:t xml:space="preserve">of </w:t>
      </w:r>
      <w:r w:rsidR="003D5DF7" w:rsidRPr="0072317B">
        <w:rPr>
          <w:sz w:val="24"/>
          <w:szCs w:val="24"/>
        </w:rPr>
        <w:t xml:space="preserve">social, political, economic and cultural changes </w:t>
      </w:r>
      <w:r w:rsidRPr="0072317B">
        <w:rPr>
          <w:sz w:val="24"/>
          <w:szCs w:val="24"/>
        </w:rPr>
        <w:t xml:space="preserve">that were taking place within </w:t>
      </w:r>
      <w:r w:rsidR="003D5DF7" w:rsidRPr="0072317B">
        <w:rPr>
          <w:sz w:val="24"/>
          <w:szCs w:val="24"/>
        </w:rPr>
        <w:t xml:space="preserve">the broader context. </w:t>
      </w:r>
      <w:r w:rsidRPr="0072317B">
        <w:rPr>
          <w:sz w:val="24"/>
          <w:szCs w:val="24"/>
        </w:rPr>
        <w:t>The specific media</w:t>
      </w:r>
      <w:r w:rsidR="003D5DF7" w:rsidRPr="0072317B">
        <w:rPr>
          <w:sz w:val="24"/>
          <w:szCs w:val="24"/>
        </w:rPr>
        <w:t xml:space="preserve"> did not instigate the </w:t>
      </w:r>
      <w:r w:rsidRPr="0072317B">
        <w:rPr>
          <w:sz w:val="24"/>
          <w:szCs w:val="24"/>
        </w:rPr>
        <w:t xml:space="preserve">subsequent </w:t>
      </w:r>
      <w:r w:rsidR="003D5DF7" w:rsidRPr="0072317B">
        <w:rPr>
          <w:sz w:val="24"/>
          <w:szCs w:val="24"/>
        </w:rPr>
        <w:t xml:space="preserve">changes. But </w:t>
      </w:r>
      <w:r w:rsidRPr="0072317B">
        <w:rPr>
          <w:sz w:val="24"/>
          <w:szCs w:val="24"/>
        </w:rPr>
        <w:t>they</w:t>
      </w:r>
      <w:r w:rsidR="003D5DF7" w:rsidRPr="0072317B">
        <w:rPr>
          <w:sz w:val="24"/>
          <w:szCs w:val="24"/>
        </w:rPr>
        <w:t xml:space="preserve"> played a particular role within this convergence, enabling particular developments </w:t>
      </w:r>
      <w:r w:rsidRPr="0072317B">
        <w:rPr>
          <w:sz w:val="24"/>
          <w:szCs w:val="24"/>
        </w:rPr>
        <w:t xml:space="preserve">to </w:t>
      </w:r>
      <w:r w:rsidR="003D5DF7" w:rsidRPr="0072317B">
        <w:rPr>
          <w:sz w:val="24"/>
          <w:szCs w:val="24"/>
        </w:rPr>
        <w:t xml:space="preserve">take place </w:t>
      </w:r>
      <w:r w:rsidRPr="0072317B">
        <w:rPr>
          <w:sz w:val="24"/>
          <w:szCs w:val="24"/>
        </w:rPr>
        <w:t>that otherwise not have happened.</w:t>
      </w:r>
      <w:r w:rsidR="003D5DF7" w:rsidRPr="0072317B">
        <w:rPr>
          <w:sz w:val="24"/>
          <w:szCs w:val="24"/>
        </w:rPr>
        <w:t xml:space="preserve"> </w:t>
      </w:r>
      <w:r w:rsidRPr="0072317B">
        <w:rPr>
          <w:sz w:val="24"/>
          <w:szCs w:val="24"/>
        </w:rPr>
        <w:t xml:space="preserve">A specific instance of this, and a valuable reminder of the material nature of Christianity along with its spiritual interests, was the contribution made in the development of Reformation Christianity by the commercial interests of the printers. </w:t>
      </w:r>
    </w:p>
    <w:p w14:paraId="092B6456" w14:textId="77777777" w:rsidR="001F1860" w:rsidRPr="0072317B" w:rsidRDefault="00B16315" w:rsidP="00B4708A">
      <w:pPr>
        <w:ind w:firstLine="720"/>
        <w:rPr>
          <w:sz w:val="24"/>
          <w:szCs w:val="24"/>
        </w:rPr>
      </w:pPr>
      <w:r w:rsidRPr="0072317B">
        <w:rPr>
          <w:sz w:val="24"/>
          <w:szCs w:val="24"/>
        </w:rPr>
        <w:t>At a time of changing and growing prosperity</w:t>
      </w:r>
      <w:r w:rsidR="0065339A">
        <w:rPr>
          <w:sz w:val="24"/>
          <w:szCs w:val="24"/>
        </w:rPr>
        <w:t>,</w:t>
      </w:r>
      <w:r w:rsidRPr="0072317B">
        <w:rPr>
          <w:sz w:val="24"/>
          <w:szCs w:val="24"/>
        </w:rPr>
        <w:t xml:space="preserve"> publishing was one of the earlier forms of capitalist enterprise </w:t>
      </w:r>
      <w:r w:rsidR="00943AC0" w:rsidRPr="0072317B">
        <w:rPr>
          <w:sz w:val="24"/>
          <w:szCs w:val="24"/>
        </w:rPr>
        <w:fldChar w:fldCharType="begin"/>
      </w:r>
      <w:r w:rsidR="00CF17B5">
        <w:rPr>
          <w:sz w:val="24"/>
          <w:szCs w:val="24"/>
        </w:rPr>
        <w:instrText xml:space="preserve"> ADDIN EN.CITE &lt;EndNote&gt;&lt;Cite&gt;&lt;Author&gt;Anderson&lt;/Author&gt;&lt;Year&gt;1991&lt;/Year&gt;&lt;RecNum&gt;44&lt;/RecNum&gt;&lt;Suffix&gt;, p.38&lt;/Suffix&gt;&lt;record&gt;&lt;rec-number&gt;44&lt;/rec-number&gt;&lt;foreign-keys&gt;&lt;key app="EN" db-id="zft5zrxdistesqe2dzmxezsmvetvxw0eaa2d"&gt;44&lt;/key&gt;&lt;/foreign-keys&gt;&lt;ref-type name="Book"&gt;6&lt;/ref-type&gt;&lt;contributors&gt;&lt;authors&gt;&lt;author&gt;Anderson, Benedict&lt;/author&gt;&lt;/authors&gt;&lt;/contributors&gt;&lt;titles&gt;&lt;title&gt;Imagined communities: reflections on the origin and spread of nationalism&lt;/title&gt;&lt;/titles&gt;&lt;edition&gt;Revised&lt;/edition&gt;&lt;dates&gt;&lt;year&gt;1991&lt;/year&gt;&lt;/dates&gt;&lt;pub-location&gt;London&lt;/pub-location&gt;&lt;publisher&gt;Verso&lt;/publisher&gt;&lt;urls&gt;&lt;/urls&gt;&lt;/record&gt;&lt;/Cite&gt;&lt;/EndNote&gt;</w:instrText>
      </w:r>
      <w:r w:rsidR="00943AC0" w:rsidRPr="0072317B">
        <w:rPr>
          <w:sz w:val="24"/>
          <w:szCs w:val="24"/>
        </w:rPr>
        <w:fldChar w:fldCharType="separate"/>
      </w:r>
      <w:r w:rsidRPr="0072317B">
        <w:rPr>
          <w:sz w:val="24"/>
          <w:szCs w:val="24"/>
        </w:rPr>
        <w:t>(Anderson 1991, p.38)</w:t>
      </w:r>
      <w:r w:rsidR="00943AC0" w:rsidRPr="0072317B">
        <w:rPr>
          <w:sz w:val="24"/>
          <w:szCs w:val="24"/>
        </w:rPr>
        <w:fldChar w:fldCharType="end"/>
      </w:r>
      <w:r w:rsidRPr="0072317B">
        <w:rPr>
          <w:sz w:val="24"/>
          <w:szCs w:val="24"/>
        </w:rPr>
        <w:t xml:space="preserve">.  </w:t>
      </w:r>
      <w:r w:rsidR="001F0B79" w:rsidRPr="0072317B">
        <w:rPr>
          <w:sz w:val="24"/>
          <w:szCs w:val="24"/>
        </w:rPr>
        <w:t>In their drive for maximizing markets</w:t>
      </w:r>
      <w:r w:rsidR="00B70503" w:rsidRPr="0072317B">
        <w:rPr>
          <w:sz w:val="24"/>
          <w:szCs w:val="24"/>
        </w:rPr>
        <w:t xml:space="preserve"> and profits</w:t>
      </w:r>
      <w:r w:rsidR="001F0B79" w:rsidRPr="0072317B">
        <w:rPr>
          <w:sz w:val="24"/>
          <w:szCs w:val="24"/>
        </w:rPr>
        <w:t xml:space="preserve">, </w:t>
      </w:r>
      <w:r w:rsidR="00B70503" w:rsidRPr="0072317B">
        <w:rPr>
          <w:sz w:val="24"/>
          <w:szCs w:val="24"/>
        </w:rPr>
        <w:lastRenderedPageBreak/>
        <w:t>the Reformation was a boon for publishers</w:t>
      </w:r>
      <w:r w:rsidRPr="0072317B">
        <w:rPr>
          <w:sz w:val="24"/>
          <w:szCs w:val="24"/>
        </w:rPr>
        <w:t xml:space="preserve">. </w:t>
      </w:r>
      <w:r w:rsidR="001F0B79" w:rsidRPr="0072317B">
        <w:rPr>
          <w:sz w:val="24"/>
          <w:szCs w:val="24"/>
        </w:rPr>
        <w:t>At the height</w:t>
      </w:r>
      <w:r w:rsidR="00204D82" w:rsidRPr="0072317B">
        <w:rPr>
          <w:sz w:val="24"/>
          <w:szCs w:val="24"/>
        </w:rPr>
        <w:t xml:space="preserve"> and crucial years</w:t>
      </w:r>
      <w:r w:rsidR="00B70503" w:rsidRPr="0072317B">
        <w:rPr>
          <w:sz w:val="24"/>
          <w:szCs w:val="24"/>
        </w:rPr>
        <w:t xml:space="preserve"> of the Reformation, 1517-1524, </w:t>
      </w:r>
      <w:r w:rsidR="001F0B79" w:rsidRPr="0072317B">
        <w:rPr>
          <w:sz w:val="24"/>
          <w:szCs w:val="24"/>
        </w:rPr>
        <w:t>printing of pamphlets increased more than forty-fold</w:t>
      </w:r>
      <w:r w:rsidR="006D2A2B" w:rsidRPr="0072317B">
        <w:rPr>
          <w:sz w:val="24"/>
          <w:szCs w:val="24"/>
        </w:rPr>
        <w:t>. T</w:t>
      </w:r>
      <w:r w:rsidR="001F0B79" w:rsidRPr="0072317B">
        <w:rPr>
          <w:sz w:val="24"/>
          <w:szCs w:val="24"/>
        </w:rPr>
        <w:t xml:space="preserve">he total number of copies of pamphlets printed in this </w:t>
      </w:r>
      <w:r w:rsidRPr="0072317B">
        <w:rPr>
          <w:sz w:val="24"/>
          <w:szCs w:val="24"/>
        </w:rPr>
        <w:t xml:space="preserve">period </w:t>
      </w:r>
      <w:r w:rsidR="006D2A2B" w:rsidRPr="0072317B">
        <w:rPr>
          <w:sz w:val="24"/>
          <w:szCs w:val="24"/>
        </w:rPr>
        <w:t>exceeded</w:t>
      </w:r>
      <w:r w:rsidR="001F0B79" w:rsidRPr="0072317B">
        <w:rPr>
          <w:sz w:val="24"/>
          <w:szCs w:val="24"/>
        </w:rPr>
        <w:t xml:space="preserve"> 6.6 million copies</w:t>
      </w:r>
      <w:r w:rsidRPr="0072317B">
        <w:rPr>
          <w:sz w:val="24"/>
          <w:szCs w:val="24"/>
        </w:rPr>
        <w:t xml:space="preserve"> - </w:t>
      </w:r>
      <w:r w:rsidR="001F0B79" w:rsidRPr="0072317B">
        <w:rPr>
          <w:sz w:val="24"/>
          <w:szCs w:val="24"/>
        </w:rPr>
        <w:t xml:space="preserve">one copy for every two people in the Empire, or twenty copies for every literate member of the Empire. </w:t>
      </w:r>
      <w:r w:rsidRPr="0072317B">
        <w:rPr>
          <w:sz w:val="24"/>
          <w:szCs w:val="24"/>
        </w:rPr>
        <w:t>Three times as many books were printed between 1520-1540 a</w:t>
      </w:r>
      <w:r w:rsidR="006D2A2B" w:rsidRPr="0072317B">
        <w:rPr>
          <w:sz w:val="24"/>
          <w:szCs w:val="24"/>
        </w:rPr>
        <w:t xml:space="preserve">s in the previous twenty years </w:t>
      </w:r>
      <w:r w:rsidR="00943AC0" w:rsidRPr="0072317B">
        <w:rPr>
          <w:sz w:val="24"/>
          <w:szCs w:val="24"/>
        </w:rPr>
        <w:fldChar w:fldCharType="begin"/>
      </w:r>
      <w:r w:rsidR="00CF17B5">
        <w:rPr>
          <w:sz w:val="24"/>
          <w:szCs w:val="24"/>
        </w:rPr>
        <w:instrText xml:space="preserve"> ADDIN EN.CITE &lt;EndNote&gt;&lt;Cite&gt;&lt;Author&gt;Edwards&lt;/Author&gt;&lt;Year&gt;1994&lt;/Year&gt;&lt;RecNum&gt;45&lt;/RecNum&gt;&lt;Suffix&gt;, p. 111&lt;/Suffix&gt;&lt;record&gt;&lt;rec-number&gt;45&lt;/rec-number&gt;&lt;foreign-keys&gt;&lt;key app="EN" db-id="zft5zrxdistesqe2dzmxezsmvetvxw0eaa2d"&gt;45&lt;/key&gt;&lt;/foreign-keys&gt;&lt;ref-type name="Book"&gt;6&lt;/ref-type&gt;&lt;contributors&gt;&lt;authors&gt;&lt;author&gt;Edwards, Mark Jr.&lt;/author&gt;&lt;/authors&gt;&lt;/contributors&gt;&lt;titles&gt;&lt;title&gt;Printing, propaganda and Martin Luther&lt;/title&gt;&lt;/titles&gt;&lt;dates&gt;&lt;year&gt;1994&lt;/year&gt;&lt;/dates&gt;&lt;pub-location&gt;Berkeley&lt;/pub-location&gt;&lt;publisher&gt;University of California Press&lt;/publisher&gt;&lt;urls&gt;&lt;/urls&gt;&lt;/record&gt;&lt;/Cite&gt;&lt;/EndNote&gt;</w:instrText>
      </w:r>
      <w:r w:rsidR="00943AC0" w:rsidRPr="0072317B">
        <w:rPr>
          <w:sz w:val="24"/>
          <w:szCs w:val="24"/>
        </w:rPr>
        <w:fldChar w:fldCharType="separate"/>
      </w:r>
      <w:r w:rsidR="006D2A2B" w:rsidRPr="0072317B">
        <w:rPr>
          <w:sz w:val="24"/>
          <w:szCs w:val="24"/>
        </w:rPr>
        <w:t>(Edwards 1994, p. 111)</w:t>
      </w:r>
      <w:r w:rsidR="00943AC0" w:rsidRPr="0072317B">
        <w:rPr>
          <w:sz w:val="24"/>
          <w:szCs w:val="24"/>
        </w:rPr>
        <w:fldChar w:fldCharType="end"/>
      </w:r>
      <w:r w:rsidR="006D2A2B" w:rsidRPr="0072317B">
        <w:rPr>
          <w:sz w:val="24"/>
          <w:szCs w:val="24"/>
        </w:rPr>
        <w:t xml:space="preserve">. </w:t>
      </w:r>
      <w:r w:rsidR="00D22A2F" w:rsidRPr="0072317B">
        <w:rPr>
          <w:sz w:val="24"/>
          <w:szCs w:val="24"/>
        </w:rPr>
        <w:t>Luther was the Protestant printers’ best-selling author and a vital commercial asset, with books being sold on the basis of Lut</w:t>
      </w:r>
      <w:r w:rsidR="006D2A2B" w:rsidRPr="0072317B">
        <w:rPr>
          <w:sz w:val="24"/>
          <w:szCs w:val="24"/>
        </w:rPr>
        <w:t>her’s name alone</w:t>
      </w:r>
      <w:proofErr w:type="gramStart"/>
      <w:r w:rsidR="006D2A2B" w:rsidRPr="0072317B">
        <w:rPr>
          <w:sz w:val="24"/>
          <w:szCs w:val="24"/>
        </w:rPr>
        <w:t xml:space="preserve">.  </w:t>
      </w:r>
      <w:proofErr w:type="gramEnd"/>
      <w:r w:rsidR="006D2A2B" w:rsidRPr="0072317B">
        <w:rPr>
          <w:sz w:val="24"/>
          <w:szCs w:val="24"/>
        </w:rPr>
        <w:t>In the</w:t>
      </w:r>
      <w:r w:rsidR="00D22A2F" w:rsidRPr="0072317B">
        <w:rPr>
          <w:sz w:val="24"/>
          <w:szCs w:val="24"/>
        </w:rPr>
        <w:t xml:space="preserve"> crucial early years</w:t>
      </w:r>
      <w:r w:rsidR="006D2A2B" w:rsidRPr="0072317B">
        <w:rPr>
          <w:sz w:val="24"/>
          <w:szCs w:val="24"/>
        </w:rPr>
        <w:t xml:space="preserve"> of the Reformation</w:t>
      </w:r>
      <w:r w:rsidR="00D22A2F" w:rsidRPr="0072317B">
        <w:rPr>
          <w:sz w:val="24"/>
          <w:szCs w:val="24"/>
        </w:rPr>
        <w:t xml:space="preserve">, the printings of Luther’s works were eleven times greater than those of his nearest competitor, and double the combined productions of the next seventeen authors </w:t>
      </w:r>
      <w:r w:rsidR="00943AC0" w:rsidRPr="0072317B">
        <w:rPr>
          <w:sz w:val="24"/>
          <w:szCs w:val="24"/>
        </w:rPr>
        <w:fldChar w:fldCharType="begin"/>
      </w:r>
      <w:r w:rsidR="00CF17B5">
        <w:rPr>
          <w:sz w:val="24"/>
          <w:szCs w:val="24"/>
        </w:rPr>
        <w:instrText xml:space="preserve"> ADDIN EN.CITE &lt;EndNote&gt;&lt;Cite&gt;&lt;Author&gt;Edwards&lt;/Author&gt;&lt;Year&gt;1994&lt;/Year&gt;&lt;RecNum&gt;45&lt;/RecNum&gt;&lt;Suffix&gt;, p. 111&lt;/Suffix&gt;&lt;record&gt;&lt;rec-number&gt;45&lt;/rec-number&gt;&lt;foreign-keys&gt;&lt;key app="EN" db-id="zft5zrxdistesqe2dzmxezsmvetvxw0eaa2d"&gt;45&lt;/key&gt;&lt;/foreign-keys&gt;&lt;ref-type name="Book"&gt;6&lt;/ref-type&gt;&lt;contributors&gt;&lt;authors&gt;&lt;author&gt;Edwards, Mark Jr.&lt;/author&gt;&lt;/authors&gt;&lt;/contributors&gt;&lt;titles&gt;&lt;title&gt;Printing, propaganda and Martin Luther&lt;/title&gt;&lt;/titles&gt;&lt;dates&gt;&lt;year&gt;1994&lt;/year&gt;&lt;/dates&gt;&lt;pub-location&gt;Berkeley&lt;/pub-location&gt;&lt;publisher&gt;University of California Press&lt;/publisher&gt;&lt;urls&gt;&lt;/urls&gt;&lt;/record&gt;&lt;/Cite&gt;&lt;/EndNote&gt;</w:instrText>
      </w:r>
      <w:r w:rsidR="00943AC0" w:rsidRPr="0072317B">
        <w:rPr>
          <w:sz w:val="24"/>
          <w:szCs w:val="24"/>
        </w:rPr>
        <w:fldChar w:fldCharType="separate"/>
      </w:r>
      <w:r w:rsidR="00D22A2F" w:rsidRPr="0072317B">
        <w:rPr>
          <w:sz w:val="24"/>
          <w:szCs w:val="24"/>
        </w:rPr>
        <w:t>(Edwards 1994, p. 111)</w:t>
      </w:r>
      <w:r w:rsidR="00943AC0" w:rsidRPr="0072317B">
        <w:rPr>
          <w:sz w:val="24"/>
          <w:szCs w:val="24"/>
        </w:rPr>
        <w:fldChar w:fldCharType="end"/>
      </w:r>
      <w:r w:rsidR="00D22A2F" w:rsidRPr="0072317B">
        <w:rPr>
          <w:sz w:val="24"/>
          <w:szCs w:val="24"/>
        </w:rPr>
        <w:t xml:space="preserve">. </w:t>
      </w:r>
      <w:r w:rsidR="00204D82" w:rsidRPr="0072317B">
        <w:rPr>
          <w:sz w:val="24"/>
          <w:szCs w:val="24"/>
        </w:rPr>
        <w:t>The commercial success of Protestant publications encouraged printers to print them</w:t>
      </w:r>
      <w:r w:rsidR="006D2A2B" w:rsidRPr="0072317B">
        <w:rPr>
          <w:sz w:val="24"/>
          <w:szCs w:val="24"/>
        </w:rPr>
        <w:t>. T</w:t>
      </w:r>
      <w:r w:rsidR="00204D82" w:rsidRPr="0072317B">
        <w:rPr>
          <w:sz w:val="24"/>
          <w:szCs w:val="24"/>
        </w:rPr>
        <w:t xml:space="preserve">he absence of copyright </w:t>
      </w:r>
      <w:r w:rsidR="006D2A2B" w:rsidRPr="0072317B">
        <w:rPr>
          <w:sz w:val="24"/>
          <w:szCs w:val="24"/>
        </w:rPr>
        <w:t xml:space="preserve">allowed printers to reproduce Luther’s texts on demand and </w:t>
      </w:r>
      <w:r w:rsidR="00204D82" w:rsidRPr="0072317B">
        <w:rPr>
          <w:sz w:val="24"/>
          <w:szCs w:val="24"/>
        </w:rPr>
        <w:t xml:space="preserve">local reprinting </w:t>
      </w:r>
      <w:r w:rsidR="006D2A2B" w:rsidRPr="0072317B">
        <w:rPr>
          <w:sz w:val="24"/>
          <w:szCs w:val="24"/>
        </w:rPr>
        <w:t xml:space="preserve">was </w:t>
      </w:r>
      <w:r w:rsidR="00204D82" w:rsidRPr="0072317B">
        <w:rPr>
          <w:sz w:val="24"/>
          <w:szCs w:val="24"/>
        </w:rPr>
        <w:t xml:space="preserve">a much cheaper option than shipping copies in. </w:t>
      </w:r>
      <w:r w:rsidR="00BC2F2F" w:rsidRPr="0072317B">
        <w:rPr>
          <w:sz w:val="24"/>
          <w:szCs w:val="24"/>
        </w:rPr>
        <w:t xml:space="preserve">The relationship between Luther and the printers was a reciprocal one. </w:t>
      </w:r>
      <w:r w:rsidR="006D2A2B" w:rsidRPr="0072317B">
        <w:rPr>
          <w:sz w:val="24"/>
          <w:szCs w:val="24"/>
        </w:rPr>
        <w:t xml:space="preserve">Realizing the </w:t>
      </w:r>
      <w:r w:rsidR="00D22A2F" w:rsidRPr="0072317B">
        <w:rPr>
          <w:sz w:val="24"/>
          <w:szCs w:val="24"/>
        </w:rPr>
        <w:t xml:space="preserve">power </w:t>
      </w:r>
      <w:r w:rsidR="006D2A2B" w:rsidRPr="0072317B">
        <w:rPr>
          <w:sz w:val="24"/>
          <w:szCs w:val="24"/>
        </w:rPr>
        <w:t>that the production and distribution capacity of the printing industry</w:t>
      </w:r>
      <w:r w:rsidR="00EA00DE" w:rsidRPr="0072317B">
        <w:rPr>
          <w:sz w:val="24"/>
          <w:szCs w:val="24"/>
        </w:rPr>
        <w:t xml:space="preserve"> </w:t>
      </w:r>
      <w:r w:rsidR="00D22A2F" w:rsidRPr="0072317B">
        <w:rPr>
          <w:sz w:val="24"/>
          <w:szCs w:val="24"/>
        </w:rPr>
        <w:t xml:space="preserve">offered </w:t>
      </w:r>
      <w:r w:rsidR="006D2A2B" w:rsidRPr="0072317B">
        <w:rPr>
          <w:sz w:val="24"/>
          <w:szCs w:val="24"/>
        </w:rPr>
        <w:t xml:space="preserve">him </w:t>
      </w:r>
      <w:r w:rsidR="00D22A2F" w:rsidRPr="0072317B">
        <w:rPr>
          <w:sz w:val="24"/>
          <w:szCs w:val="24"/>
        </w:rPr>
        <w:t>against the institutional power of the Roman Church</w:t>
      </w:r>
      <w:r w:rsidR="006D2A2B" w:rsidRPr="0072317B">
        <w:rPr>
          <w:sz w:val="24"/>
          <w:szCs w:val="24"/>
        </w:rPr>
        <w:t>, Luther</w:t>
      </w:r>
      <w:r w:rsidR="00FC74E5" w:rsidRPr="0072317B">
        <w:rPr>
          <w:sz w:val="24"/>
          <w:szCs w:val="24"/>
        </w:rPr>
        <w:t xml:space="preserve"> responded</w:t>
      </w:r>
      <w:r w:rsidR="001F1860" w:rsidRPr="0072317B">
        <w:rPr>
          <w:sz w:val="24"/>
          <w:szCs w:val="24"/>
        </w:rPr>
        <w:t xml:space="preserve"> to the opportunities offered by the medium and its industries, </w:t>
      </w:r>
      <w:r w:rsidR="00FC74E5" w:rsidRPr="0072317B">
        <w:rPr>
          <w:sz w:val="24"/>
          <w:szCs w:val="24"/>
        </w:rPr>
        <w:t>with significant implications for the shape of Christianity</w:t>
      </w:r>
      <w:r w:rsidR="001F1860" w:rsidRPr="0072317B">
        <w:rPr>
          <w:sz w:val="24"/>
          <w:szCs w:val="24"/>
        </w:rPr>
        <w:t>.</w:t>
      </w:r>
    </w:p>
    <w:p w14:paraId="60B4F1E9" w14:textId="77777777" w:rsidR="002518D4" w:rsidRPr="0072317B" w:rsidRDefault="00B4708A" w:rsidP="008A539A">
      <w:pPr>
        <w:ind w:firstLine="720"/>
        <w:rPr>
          <w:sz w:val="24"/>
          <w:szCs w:val="24"/>
        </w:rPr>
      </w:pPr>
      <w:r w:rsidRPr="0072317B">
        <w:rPr>
          <w:sz w:val="24"/>
          <w:szCs w:val="24"/>
        </w:rPr>
        <w:t xml:space="preserve">One </w:t>
      </w:r>
      <w:r w:rsidR="00FC74E5" w:rsidRPr="0072317B">
        <w:rPr>
          <w:sz w:val="24"/>
          <w:szCs w:val="24"/>
        </w:rPr>
        <w:t>of those was the reconstruction of Christianity with</w:t>
      </w:r>
      <w:r w:rsidR="003355EB">
        <w:rPr>
          <w:sz w:val="24"/>
          <w:szCs w:val="24"/>
        </w:rPr>
        <w:t>in</w:t>
      </w:r>
      <w:r w:rsidR="00FC74E5" w:rsidRPr="0072317B">
        <w:rPr>
          <w:sz w:val="24"/>
          <w:szCs w:val="24"/>
        </w:rPr>
        <w:t xml:space="preserve"> </w:t>
      </w:r>
      <w:r w:rsidRPr="0072317B">
        <w:rPr>
          <w:sz w:val="24"/>
          <w:szCs w:val="24"/>
        </w:rPr>
        <w:t>the vernacular. Latin was still the dominant language of publication</w:t>
      </w:r>
      <w:r w:rsidR="00FC74E5" w:rsidRPr="0072317B">
        <w:rPr>
          <w:sz w:val="24"/>
          <w:szCs w:val="24"/>
        </w:rPr>
        <w:t xml:space="preserve"> and of Christian discourse</w:t>
      </w:r>
      <w:r w:rsidRPr="0072317B">
        <w:rPr>
          <w:sz w:val="24"/>
          <w:szCs w:val="24"/>
        </w:rPr>
        <w:t>. But the market for Latin publications</w:t>
      </w:r>
      <w:r w:rsidR="00FC74E5" w:rsidRPr="0072317B">
        <w:rPr>
          <w:sz w:val="24"/>
          <w:szCs w:val="24"/>
        </w:rPr>
        <w:t xml:space="preserve"> was</w:t>
      </w:r>
      <w:r w:rsidRPr="0072317B">
        <w:rPr>
          <w:sz w:val="24"/>
          <w:szCs w:val="24"/>
        </w:rPr>
        <w:t xml:space="preserve"> limited to the literati who were bi-lingual, </w:t>
      </w:r>
      <w:r w:rsidR="00FC74E5" w:rsidRPr="0072317B">
        <w:rPr>
          <w:sz w:val="24"/>
          <w:szCs w:val="24"/>
        </w:rPr>
        <w:t xml:space="preserve">and </w:t>
      </w:r>
      <w:r w:rsidRPr="0072317B">
        <w:rPr>
          <w:sz w:val="24"/>
          <w:szCs w:val="24"/>
        </w:rPr>
        <w:t>was becoming saturated.</w:t>
      </w:r>
      <w:r w:rsidR="00FC74E5" w:rsidRPr="0072317B">
        <w:rPr>
          <w:sz w:val="24"/>
          <w:szCs w:val="24"/>
        </w:rPr>
        <w:t xml:space="preserve"> T</w:t>
      </w:r>
      <w:r w:rsidRPr="0072317B">
        <w:rPr>
          <w:sz w:val="24"/>
          <w:szCs w:val="24"/>
        </w:rPr>
        <w:t>he vernacular, which was increasing in use as a language of commerce, the law, administration</w:t>
      </w:r>
      <w:r w:rsidR="00FC74E5" w:rsidRPr="0072317B">
        <w:rPr>
          <w:sz w:val="24"/>
          <w:szCs w:val="24"/>
        </w:rPr>
        <w:t xml:space="preserve">, </w:t>
      </w:r>
      <w:r w:rsidRPr="0072317B">
        <w:rPr>
          <w:sz w:val="24"/>
          <w:szCs w:val="24"/>
        </w:rPr>
        <w:t xml:space="preserve">offered a much greater potential catchment because readers were not required to be bi-lingual. </w:t>
      </w:r>
      <w:r w:rsidR="00943AC0" w:rsidRPr="0072317B">
        <w:rPr>
          <w:sz w:val="24"/>
          <w:szCs w:val="24"/>
        </w:rPr>
        <w:fldChar w:fldCharType="begin"/>
      </w:r>
      <w:r w:rsidR="00CF17B5">
        <w:rPr>
          <w:sz w:val="24"/>
          <w:szCs w:val="24"/>
        </w:rPr>
        <w:instrText xml:space="preserve"> ADDIN EN.CITE &lt;EndNote&gt;&lt;Cite&gt;&lt;Author&gt;Anderson&lt;/Author&gt;&lt;Year&gt;1991&lt;/Year&gt;&lt;RecNum&gt;44&lt;/RecNum&gt;&lt;Suffix&gt;, p.38&lt;/Suffix&gt;&lt;record&gt;&lt;rec-number&gt;44&lt;/rec-number&gt;&lt;foreign-keys&gt;&lt;key app="EN" db-id="zft5zrxdistesqe2dzmxezsmvetvxw0eaa2d"&gt;44&lt;/key&gt;&lt;/foreign-keys&gt;&lt;ref-type name="Book"&gt;6&lt;/ref-type&gt;&lt;contributors&gt;&lt;authors&gt;&lt;author&gt;Anderson, Benedict&lt;/author&gt;&lt;/authors&gt;&lt;/contributors&gt;&lt;titles&gt;&lt;title&gt;Imagined communities: reflections on the origin and spread of nationalism&lt;/title&gt;&lt;/titles&gt;&lt;edition&gt;Revised&lt;/edition&gt;&lt;dates&gt;&lt;year&gt;1991&lt;/year&gt;&lt;/dates&gt;&lt;pub-location&gt;London&lt;/pub-location&gt;&lt;publisher&gt;Verso&lt;/publisher&gt;&lt;urls&gt;&lt;/urls&gt;&lt;/record&gt;&lt;/Cite&gt;&lt;/EndNote&gt;</w:instrText>
      </w:r>
      <w:r w:rsidR="00943AC0" w:rsidRPr="0072317B">
        <w:rPr>
          <w:sz w:val="24"/>
          <w:szCs w:val="24"/>
        </w:rPr>
        <w:fldChar w:fldCharType="separate"/>
      </w:r>
      <w:r w:rsidRPr="0072317B">
        <w:rPr>
          <w:sz w:val="24"/>
          <w:szCs w:val="24"/>
        </w:rPr>
        <w:t>(Anderson 1991, p.38)</w:t>
      </w:r>
      <w:r w:rsidR="00943AC0" w:rsidRPr="0072317B">
        <w:rPr>
          <w:sz w:val="24"/>
          <w:szCs w:val="24"/>
        </w:rPr>
        <w:fldChar w:fldCharType="end"/>
      </w:r>
      <w:r w:rsidRPr="0072317B">
        <w:rPr>
          <w:sz w:val="24"/>
          <w:szCs w:val="24"/>
        </w:rPr>
        <w:t xml:space="preserve"> </w:t>
      </w:r>
      <w:r w:rsidR="00FC74E5" w:rsidRPr="0072317B">
        <w:rPr>
          <w:sz w:val="24"/>
          <w:szCs w:val="24"/>
        </w:rPr>
        <w:t>In their drive for profit, the vernacular was the future and printers were keen for publications that addressed that market</w:t>
      </w:r>
      <w:proofErr w:type="gramStart"/>
      <w:r w:rsidR="00FC74E5" w:rsidRPr="0072317B">
        <w:rPr>
          <w:sz w:val="24"/>
          <w:szCs w:val="24"/>
        </w:rPr>
        <w:t xml:space="preserve">.  </w:t>
      </w:r>
      <w:proofErr w:type="gramEnd"/>
      <w:r w:rsidR="00A61930" w:rsidRPr="0072317B">
        <w:rPr>
          <w:sz w:val="24"/>
          <w:szCs w:val="24"/>
        </w:rPr>
        <w:t xml:space="preserve">Prior to 1518, </w:t>
      </w:r>
      <w:r w:rsidR="00BA2E12" w:rsidRPr="0072317B">
        <w:rPr>
          <w:sz w:val="24"/>
          <w:szCs w:val="24"/>
        </w:rPr>
        <w:t xml:space="preserve">almost half of Luther’s publications were </w:t>
      </w:r>
      <w:r w:rsidR="00BC2F2F" w:rsidRPr="0072317B">
        <w:rPr>
          <w:sz w:val="24"/>
          <w:szCs w:val="24"/>
        </w:rPr>
        <w:t>in Latin</w:t>
      </w:r>
      <w:r w:rsidR="00E34649" w:rsidRPr="0072317B">
        <w:rPr>
          <w:sz w:val="24"/>
          <w:szCs w:val="24"/>
        </w:rPr>
        <w:t xml:space="preserve">, the appropriate language for </w:t>
      </w:r>
      <w:r w:rsidR="00A61930" w:rsidRPr="0072317B">
        <w:rPr>
          <w:sz w:val="24"/>
          <w:szCs w:val="24"/>
        </w:rPr>
        <w:t xml:space="preserve">readers </w:t>
      </w:r>
      <w:r w:rsidR="00E34649" w:rsidRPr="0072317B">
        <w:rPr>
          <w:sz w:val="24"/>
          <w:szCs w:val="24"/>
        </w:rPr>
        <w:t>in the universities and churches.</w:t>
      </w:r>
      <w:r w:rsidR="00EA00DE" w:rsidRPr="0072317B">
        <w:rPr>
          <w:sz w:val="24"/>
          <w:szCs w:val="24"/>
        </w:rPr>
        <w:t xml:space="preserve"> </w:t>
      </w:r>
      <w:r w:rsidR="00943AC0" w:rsidRPr="0072317B">
        <w:rPr>
          <w:sz w:val="24"/>
          <w:szCs w:val="24"/>
        </w:rPr>
        <w:fldChar w:fldCharType="begin"/>
      </w:r>
      <w:r w:rsidR="00CF17B5">
        <w:rPr>
          <w:sz w:val="24"/>
          <w:szCs w:val="24"/>
        </w:rPr>
        <w:instrText xml:space="preserve"> ADDIN EN.CITE &lt;EndNote&gt;&lt;Cite&gt;&lt;Author&gt;Febvre&lt;/Author&gt;&lt;Year&gt;1976&lt;/Year&gt;&lt;RecNum&gt;42&lt;/RecNum&gt;&lt;Suffix&gt;, p. 291&lt;/Suffix&gt;&lt;record&gt;&lt;rec-number&gt;42&lt;/rec-number&gt;&lt;foreign-keys&gt;&lt;key app="EN" db-id="zft5zrxdistesqe2dzmxezsmvetvxw0eaa2d"&gt;42&lt;/key&gt;&lt;/foreign-keys&gt;&lt;ref-type name="Book"&gt;6&lt;/ref-type&gt;&lt;contributors&gt;&lt;authors&gt;&lt;author&gt;Febvre, Lucien Paul Victor&lt;/author&gt;&lt;author&gt;Martin, Henri Jean&lt;/author&gt;&lt;/authors&gt;&lt;/contributors&gt;&lt;titles&gt;&lt;title&gt;The coming of the book: the impact of printing 1450-1800&lt;/title&gt;&lt;secondary-title&gt;Foundations of history library.&lt;/secondary-title&gt;&lt;/titles&gt;&lt;pages&gt;378 p.&lt;/pages&gt;&lt;edition&gt;New&lt;/edition&gt;&lt;keywords&gt;&lt;keyword&gt;Books History.&lt;/keyword&gt;&lt;keyword&gt;Printing History.&lt;/keyword&gt;&lt;/keywords&gt;&lt;dates&gt;&lt;year&gt;1976&lt;/year&gt;&lt;/dates&gt;&lt;pub-location&gt;London&lt;/pub-location&gt;&lt;publisher&gt;N.L.B.&lt;/publisher&gt;&lt;isbn&gt;0902308173&amp;#xD;0902308173&lt;/isbn&gt;&lt;call-num&gt;Fisher Research 301.161 47 CHECK SHELF&amp;#xD;Fisher Reserve 301.161 47 CHECK SHELF&amp;#xD;Fisher Short Loan 301.161 47 CHECK SHELF&lt;/call-num&gt;&lt;urls&gt;&lt;/urls&gt;&lt;/record&gt;&lt;/Cite&gt;&lt;/EndNote&gt;</w:instrText>
      </w:r>
      <w:r w:rsidR="00943AC0" w:rsidRPr="0072317B">
        <w:rPr>
          <w:sz w:val="24"/>
          <w:szCs w:val="24"/>
        </w:rPr>
        <w:fldChar w:fldCharType="separate"/>
      </w:r>
      <w:r w:rsidR="00EA00DE" w:rsidRPr="0072317B">
        <w:rPr>
          <w:sz w:val="24"/>
          <w:szCs w:val="24"/>
        </w:rPr>
        <w:t>(Febvre and Martin 1976, p. 291)</w:t>
      </w:r>
      <w:r w:rsidR="00943AC0" w:rsidRPr="0072317B">
        <w:rPr>
          <w:sz w:val="24"/>
          <w:szCs w:val="24"/>
        </w:rPr>
        <w:fldChar w:fldCharType="end"/>
      </w:r>
      <w:r w:rsidR="00EA00DE" w:rsidRPr="0072317B">
        <w:rPr>
          <w:sz w:val="24"/>
          <w:szCs w:val="24"/>
        </w:rPr>
        <w:t xml:space="preserve"> By 1521</w:t>
      </w:r>
      <w:r w:rsidR="00DD3F57" w:rsidRPr="0072317B">
        <w:rPr>
          <w:sz w:val="24"/>
          <w:szCs w:val="24"/>
        </w:rPr>
        <w:t>, however,</w:t>
      </w:r>
      <w:r w:rsidR="00EA00DE" w:rsidRPr="0072317B">
        <w:rPr>
          <w:sz w:val="24"/>
          <w:szCs w:val="24"/>
        </w:rPr>
        <w:t xml:space="preserve"> </w:t>
      </w:r>
      <w:r w:rsidR="00DD3F57" w:rsidRPr="0072317B">
        <w:rPr>
          <w:sz w:val="24"/>
          <w:szCs w:val="24"/>
        </w:rPr>
        <w:t xml:space="preserve">with encouragement from the printers, </w:t>
      </w:r>
      <w:r w:rsidR="00EA00DE" w:rsidRPr="0072317B">
        <w:rPr>
          <w:sz w:val="24"/>
          <w:szCs w:val="24"/>
        </w:rPr>
        <w:t xml:space="preserve">80% of </w:t>
      </w:r>
      <w:r w:rsidR="00DD3F57" w:rsidRPr="0072317B">
        <w:rPr>
          <w:sz w:val="24"/>
          <w:szCs w:val="24"/>
        </w:rPr>
        <w:t>his</w:t>
      </w:r>
      <w:r w:rsidR="00EA00DE" w:rsidRPr="0072317B">
        <w:rPr>
          <w:sz w:val="24"/>
          <w:szCs w:val="24"/>
        </w:rPr>
        <w:t xml:space="preserve"> publications were in German, </w:t>
      </w:r>
      <w:r w:rsidRPr="0072317B">
        <w:rPr>
          <w:sz w:val="24"/>
          <w:szCs w:val="24"/>
        </w:rPr>
        <w:t xml:space="preserve">greatly increasing </w:t>
      </w:r>
      <w:r w:rsidR="00DD3F57" w:rsidRPr="0072317B">
        <w:rPr>
          <w:sz w:val="24"/>
          <w:szCs w:val="24"/>
        </w:rPr>
        <w:t>his</w:t>
      </w:r>
      <w:r w:rsidRPr="0072317B">
        <w:rPr>
          <w:sz w:val="24"/>
          <w:szCs w:val="24"/>
        </w:rPr>
        <w:t xml:space="preserve"> audience by including </w:t>
      </w:r>
      <w:r w:rsidR="00DD3F57" w:rsidRPr="0072317B">
        <w:rPr>
          <w:sz w:val="24"/>
          <w:szCs w:val="24"/>
        </w:rPr>
        <w:t xml:space="preserve">not only those with an interest in his religious message </w:t>
      </w:r>
      <w:r w:rsidR="003355EB">
        <w:rPr>
          <w:sz w:val="24"/>
          <w:szCs w:val="24"/>
        </w:rPr>
        <w:t xml:space="preserve">but also </w:t>
      </w:r>
      <w:r w:rsidR="00EA00DE" w:rsidRPr="0072317B">
        <w:rPr>
          <w:sz w:val="24"/>
          <w:szCs w:val="24"/>
        </w:rPr>
        <w:t xml:space="preserve">those eager for publications in the vernacular as well. </w:t>
      </w:r>
      <w:r w:rsidR="00DD3F57" w:rsidRPr="0072317B">
        <w:rPr>
          <w:sz w:val="24"/>
          <w:szCs w:val="24"/>
        </w:rPr>
        <w:t xml:space="preserve">Luther wrote more </w:t>
      </w:r>
      <w:r w:rsidR="00EA00DE" w:rsidRPr="0072317B">
        <w:rPr>
          <w:sz w:val="24"/>
          <w:szCs w:val="24"/>
        </w:rPr>
        <w:t xml:space="preserve">than a third of all German books produced in the period </w:t>
      </w:r>
      <w:r w:rsidR="00943AC0" w:rsidRPr="0072317B">
        <w:rPr>
          <w:sz w:val="24"/>
          <w:szCs w:val="24"/>
        </w:rPr>
        <w:fldChar w:fldCharType="begin"/>
      </w:r>
      <w:r w:rsidR="00CF17B5">
        <w:rPr>
          <w:sz w:val="24"/>
          <w:szCs w:val="24"/>
        </w:rPr>
        <w:instrText xml:space="preserve"> ADDIN EN.CITE &lt;EndNote&gt;&lt;Cite&gt;&lt;Author&gt;Febvre&lt;/Author&gt;&lt;Year&gt;1976&lt;/Year&gt;&lt;RecNum&gt;42&lt;/RecNum&gt;&lt;Suffix&gt;, p. 291&lt;/Suffix&gt;&lt;record&gt;&lt;rec-number&gt;42&lt;/rec-number&gt;&lt;foreign-keys&gt;&lt;key app="EN" db-id="zft5zrxdistesqe2dzmxezsmvetvxw0eaa2d"&gt;42&lt;/key&gt;&lt;/foreign-keys&gt;&lt;ref-type name="Book"&gt;6&lt;/ref-type&gt;&lt;contributors&gt;&lt;authors&gt;&lt;author&gt;Febvre, Lucien Paul Victor&lt;/author&gt;&lt;author&gt;Martin, Henri Jean&lt;/author&gt;&lt;/authors&gt;&lt;/contributors&gt;&lt;titles&gt;&lt;title&gt;The coming of the book: the impact of printing 1450-1800&lt;/title&gt;&lt;secondary-title&gt;Foundations of history library.&lt;/secondary-title&gt;&lt;/titles&gt;&lt;pages&gt;378 p.&lt;/pages&gt;&lt;edition&gt;New&lt;/edition&gt;&lt;keywords&gt;&lt;keyword&gt;Books History.&lt;/keyword&gt;&lt;keyword&gt;Printing History.&lt;/keyword&gt;&lt;/keywords&gt;&lt;dates&gt;&lt;year&gt;1976&lt;/year&gt;&lt;/dates&gt;&lt;pub-location&gt;London&lt;/pub-location&gt;&lt;publisher&gt;N.L.B.&lt;/publisher&gt;&lt;isbn&gt;0902308173&amp;#xD;0902308173&lt;/isbn&gt;&lt;call-num&gt;Fisher Research 301.161 47 CHECK SHELF&amp;#xD;Fisher Reserve 301.161 47 CHECK SHELF&amp;#xD;Fisher Short Loan 301.161 47 CHECK SHELF&lt;/call-num&gt;&lt;urls&gt;&lt;/urls&gt;&lt;/record&gt;&lt;/Cite&gt;&lt;/EndNote&gt;</w:instrText>
      </w:r>
      <w:r w:rsidR="00943AC0" w:rsidRPr="0072317B">
        <w:rPr>
          <w:sz w:val="24"/>
          <w:szCs w:val="24"/>
        </w:rPr>
        <w:fldChar w:fldCharType="separate"/>
      </w:r>
      <w:r w:rsidR="00EA00DE" w:rsidRPr="0072317B">
        <w:rPr>
          <w:sz w:val="24"/>
          <w:szCs w:val="24"/>
        </w:rPr>
        <w:t>(Febvre and Martin 1976, p. 291)</w:t>
      </w:r>
      <w:r w:rsidR="00943AC0" w:rsidRPr="0072317B">
        <w:rPr>
          <w:sz w:val="24"/>
          <w:szCs w:val="24"/>
        </w:rPr>
        <w:fldChar w:fldCharType="end"/>
      </w:r>
      <w:r w:rsidR="00DD3F57" w:rsidRPr="0072317B">
        <w:rPr>
          <w:sz w:val="24"/>
          <w:szCs w:val="24"/>
        </w:rPr>
        <w:t xml:space="preserve">. His </w:t>
      </w:r>
      <w:r w:rsidR="00D22A2F" w:rsidRPr="0072317B">
        <w:rPr>
          <w:sz w:val="24"/>
          <w:szCs w:val="24"/>
        </w:rPr>
        <w:t xml:space="preserve">German New Testament was a sixteenth century </w:t>
      </w:r>
      <w:proofErr w:type="gramStart"/>
      <w:r w:rsidR="00D22A2F" w:rsidRPr="0072317B">
        <w:rPr>
          <w:sz w:val="24"/>
          <w:szCs w:val="24"/>
        </w:rPr>
        <w:lastRenderedPageBreak/>
        <w:t>best-seller</w:t>
      </w:r>
      <w:proofErr w:type="gramEnd"/>
      <w:r w:rsidR="00D22A2F" w:rsidRPr="0072317B">
        <w:rPr>
          <w:sz w:val="24"/>
          <w:szCs w:val="24"/>
        </w:rPr>
        <w:t xml:space="preserve">. Its first unusually large printing of between 3,000 and 5,000 copies sold out immediately, despite its relatively high price. Approximately 43 distinct editions appeared in forty months, including cheaper quarto and octavo editions resulting in approximately 86,000 copies </w:t>
      </w:r>
      <w:r w:rsidR="00943AC0" w:rsidRPr="0072317B">
        <w:rPr>
          <w:sz w:val="24"/>
          <w:szCs w:val="24"/>
        </w:rPr>
        <w:fldChar w:fldCharType="begin"/>
      </w:r>
      <w:r w:rsidR="00CF17B5">
        <w:rPr>
          <w:sz w:val="24"/>
          <w:szCs w:val="24"/>
        </w:rPr>
        <w:instrText xml:space="preserve"> ADDIN EN.CITE &lt;EndNote&gt;&lt;Cite&gt;&lt;Author&gt;Edwards&lt;/Author&gt;&lt;Year&gt;1994&lt;/Year&gt;&lt;RecNum&gt;45&lt;/RecNum&gt;&lt;Suffix&gt;, p. 111&lt;/Suffix&gt;&lt;record&gt;&lt;rec-number&gt;45&lt;/rec-number&gt;&lt;foreign-keys&gt;&lt;key app="EN" db-id="zft5zrxdistesqe2dzmxezsmvetvxw0eaa2d"&gt;45&lt;/key&gt;&lt;/foreign-keys&gt;&lt;ref-type name="Book"&gt;6&lt;/ref-type&gt;&lt;contributors&gt;&lt;authors&gt;&lt;author&gt;Edwards, Mark Jr.&lt;/author&gt;&lt;/authors&gt;&lt;/contributors&gt;&lt;titles&gt;&lt;title&gt;Printing, propaganda and Martin Luther&lt;/title&gt;&lt;/titles&gt;&lt;dates&gt;&lt;year&gt;1994&lt;/year&gt;&lt;/dates&gt;&lt;pub-location&gt;Berkeley&lt;/pub-location&gt;&lt;publisher&gt;University of California Press&lt;/publisher&gt;&lt;urls&gt;&lt;/urls&gt;&lt;/record&gt;&lt;/Cite&gt;&lt;/EndNote&gt;</w:instrText>
      </w:r>
      <w:r w:rsidR="00943AC0" w:rsidRPr="0072317B">
        <w:rPr>
          <w:sz w:val="24"/>
          <w:szCs w:val="24"/>
        </w:rPr>
        <w:fldChar w:fldCharType="separate"/>
      </w:r>
      <w:r w:rsidR="00D22A2F" w:rsidRPr="0072317B">
        <w:rPr>
          <w:sz w:val="24"/>
          <w:szCs w:val="24"/>
        </w:rPr>
        <w:t>(Edwards 1994, p. 111)</w:t>
      </w:r>
      <w:r w:rsidR="00943AC0" w:rsidRPr="0072317B">
        <w:rPr>
          <w:sz w:val="24"/>
          <w:szCs w:val="24"/>
        </w:rPr>
        <w:fldChar w:fldCharType="end"/>
      </w:r>
      <w:r w:rsidR="00D22A2F" w:rsidRPr="0072317B">
        <w:rPr>
          <w:sz w:val="24"/>
          <w:szCs w:val="24"/>
        </w:rPr>
        <w:t xml:space="preserve">. </w:t>
      </w:r>
      <w:r w:rsidR="002518D4" w:rsidRPr="0072317B">
        <w:rPr>
          <w:sz w:val="24"/>
          <w:szCs w:val="24"/>
        </w:rPr>
        <w:t xml:space="preserve">Luther’s </w:t>
      </w:r>
      <w:r w:rsidR="00E444FF" w:rsidRPr="0072317B">
        <w:rPr>
          <w:sz w:val="24"/>
          <w:szCs w:val="24"/>
        </w:rPr>
        <w:t>Catholic opponents</w:t>
      </w:r>
      <w:r w:rsidR="002518D4" w:rsidRPr="0072317B">
        <w:rPr>
          <w:sz w:val="24"/>
          <w:szCs w:val="24"/>
        </w:rPr>
        <w:t>, on the other hand,</w:t>
      </w:r>
      <w:r w:rsidR="00E444FF" w:rsidRPr="0072317B">
        <w:rPr>
          <w:sz w:val="24"/>
          <w:szCs w:val="24"/>
        </w:rPr>
        <w:t xml:space="preserve"> maintained their use of Latin as the more appropriate language for religious debate</w:t>
      </w:r>
      <w:r w:rsidRPr="0072317B">
        <w:rPr>
          <w:sz w:val="24"/>
          <w:szCs w:val="24"/>
        </w:rPr>
        <w:t xml:space="preserve">. </w:t>
      </w:r>
      <w:r w:rsidR="002518D4" w:rsidRPr="0072317B">
        <w:rPr>
          <w:sz w:val="24"/>
          <w:szCs w:val="24"/>
        </w:rPr>
        <w:t xml:space="preserve">As a result, they limited the audience of their message and </w:t>
      </w:r>
      <w:r w:rsidR="00384B38" w:rsidRPr="0072317B">
        <w:rPr>
          <w:sz w:val="24"/>
          <w:szCs w:val="24"/>
        </w:rPr>
        <w:t xml:space="preserve">limited their capacity to counter the influence of Luther’s ideas in the wider marketplace where they were having their greatest effect. </w:t>
      </w:r>
    </w:p>
    <w:p w14:paraId="18B15A1A" w14:textId="77777777" w:rsidR="00BC2F2F" w:rsidRPr="0072317B" w:rsidRDefault="002518D4" w:rsidP="008A539A">
      <w:pPr>
        <w:ind w:firstLine="720"/>
        <w:rPr>
          <w:sz w:val="24"/>
          <w:szCs w:val="24"/>
        </w:rPr>
      </w:pPr>
      <w:r w:rsidRPr="0072317B">
        <w:rPr>
          <w:sz w:val="24"/>
          <w:szCs w:val="24"/>
        </w:rPr>
        <w:t xml:space="preserve">This reconstruction of Christianity into </w:t>
      </w:r>
      <w:r w:rsidR="003355EB">
        <w:rPr>
          <w:sz w:val="24"/>
          <w:szCs w:val="24"/>
        </w:rPr>
        <w:t>people’s common languages</w:t>
      </w:r>
      <w:r w:rsidRPr="0072317B">
        <w:rPr>
          <w:sz w:val="24"/>
          <w:szCs w:val="24"/>
        </w:rPr>
        <w:t xml:space="preserve"> had the effect of repositioning Christianity politically also</w:t>
      </w:r>
      <w:r w:rsidR="003355EB">
        <w:rPr>
          <w:sz w:val="24"/>
          <w:szCs w:val="24"/>
        </w:rPr>
        <w:t xml:space="preserve">. For Anderson, printing in national languages rather than Latin </w:t>
      </w:r>
      <w:r w:rsidRPr="0072317B">
        <w:rPr>
          <w:sz w:val="24"/>
          <w:szCs w:val="24"/>
        </w:rPr>
        <w:t xml:space="preserve">laid the basis for national consciousness by creating “unified fields of exchange and communication below Latin and above the spoken vernaculars,” </w:t>
      </w:r>
      <w:r w:rsidR="00943AC0" w:rsidRPr="0072317B">
        <w:rPr>
          <w:sz w:val="24"/>
          <w:szCs w:val="24"/>
        </w:rPr>
        <w:fldChar w:fldCharType="begin"/>
      </w:r>
      <w:r w:rsidR="00CF17B5">
        <w:rPr>
          <w:sz w:val="24"/>
          <w:szCs w:val="24"/>
        </w:rPr>
        <w:instrText xml:space="preserve"> ADDIN EN.CITE &lt;EndNote&gt;&lt;Cite&gt;&lt;Author&gt;Anderson&lt;/Author&gt;&lt;Year&gt;1991&lt;/Year&gt;&lt;RecNum&gt;44&lt;/RecNum&gt;&lt;Suffix&gt;, p.44&lt;/Suffix&gt;&lt;record&gt;&lt;rec-number&gt;44&lt;/rec-number&gt;&lt;foreign-keys&gt;&lt;key app="EN" db-id="zft5zrxdistesqe2dzmxezsmvetvxw0eaa2d"&gt;44&lt;/key&gt;&lt;/foreign-keys&gt;&lt;ref-type name="Book"&gt;6&lt;/ref-type&gt;&lt;contributors&gt;&lt;authors&gt;&lt;author&gt;Anderson, Benedict&lt;/author&gt;&lt;/authors&gt;&lt;/contributors&gt;&lt;titles&gt;&lt;title&gt;Imagined communities: reflections on the origin and spread of nationalism&lt;/title&gt;&lt;/titles&gt;&lt;edition&gt;Revised&lt;/edition&gt;&lt;dates&gt;&lt;year&gt;1991&lt;/year&gt;&lt;/dates&gt;&lt;pub-location&gt;London&lt;/pub-location&gt;&lt;publisher&gt;Verso&lt;/publisher&gt;&lt;urls&gt;&lt;/urls&gt;&lt;/record&gt;&lt;/Cite&gt;&lt;/EndNote&gt;</w:instrText>
      </w:r>
      <w:r w:rsidR="00943AC0" w:rsidRPr="0072317B">
        <w:rPr>
          <w:sz w:val="24"/>
          <w:szCs w:val="24"/>
        </w:rPr>
        <w:fldChar w:fldCharType="separate"/>
      </w:r>
      <w:r w:rsidRPr="0072317B">
        <w:rPr>
          <w:sz w:val="24"/>
          <w:szCs w:val="24"/>
        </w:rPr>
        <w:t>(Anderson 1991, p.44)</w:t>
      </w:r>
      <w:r w:rsidR="00943AC0" w:rsidRPr="0072317B">
        <w:rPr>
          <w:sz w:val="24"/>
          <w:szCs w:val="24"/>
        </w:rPr>
        <w:fldChar w:fldCharType="end"/>
      </w:r>
      <w:r w:rsidRPr="0072317B">
        <w:rPr>
          <w:sz w:val="24"/>
          <w:szCs w:val="24"/>
        </w:rPr>
        <w:t xml:space="preserve"> Luther’s contribution to publication in the vernacular created new reading publics who could be mobilized for politico-religious purposes. </w:t>
      </w:r>
      <w:r w:rsidR="00E444FF" w:rsidRPr="0072317B">
        <w:rPr>
          <w:sz w:val="24"/>
          <w:szCs w:val="24"/>
        </w:rPr>
        <w:t xml:space="preserve">Catholic rulers </w:t>
      </w:r>
      <w:r w:rsidRPr="0072317B">
        <w:rPr>
          <w:sz w:val="24"/>
          <w:szCs w:val="24"/>
        </w:rPr>
        <w:t xml:space="preserve">who </w:t>
      </w:r>
      <w:r w:rsidR="00E444FF" w:rsidRPr="0072317B">
        <w:rPr>
          <w:sz w:val="24"/>
          <w:szCs w:val="24"/>
        </w:rPr>
        <w:t xml:space="preserve">tried to </w:t>
      </w:r>
      <w:r w:rsidRPr="0072317B">
        <w:rPr>
          <w:sz w:val="24"/>
          <w:szCs w:val="24"/>
        </w:rPr>
        <w:t xml:space="preserve">limit </w:t>
      </w:r>
      <w:r w:rsidR="00E444FF" w:rsidRPr="0072317B">
        <w:rPr>
          <w:sz w:val="24"/>
          <w:szCs w:val="24"/>
        </w:rPr>
        <w:t>the circulation of Luther’s materials</w:t>
      </w:r>
      <w:r w:rsidRPr="0072317B">
        <w:rPr>
          <w:sz w:val="24"/>
          <w:szCs w:val="24"/>
        </w:rPr>
        <w:t xml:space="preserve"> </w:t>
      </w:r>
      <w:r w:rsidR="00E444FF" w:rsidRPr="0072317B">
        <w:rPr>
          <w:sz w:val="24"/>
          <w:szCs w:val="24"/>
        </w:rPr>
        <w:t xml:space="preserve">found commerce as well as doctrine against them. Hawkers carried and sold Protestant writings into Catholic regions where their printing was banned, to such an extent that “in 1524 the Leipzig City Council petitioned its duke on behalf of printers in the town to lift his (catholic) ban on printing evangelical material because printers were going broke. There was a huge demand for ‘anything new that is made in Wittenberg or elsewhere,’ but Catholic writing ‘is desired by no one and cannot even be given away.’” </w:t>
      </w:r>
      <w:r w:rsidR="00943AC0" w:rsidRPr="0072317B">
        <w:rPr>
          <w:sz w:val="24"/>
          <w:szCs w:val="24"/>
        </w:rPr>
        <w:fldChar w:fldCharType="begin"/>
      </w:r>
      <w:r w:rsidR="00CF17B5">
        <w:rPr>
          <w:sz w:val="24"/>
          <w:szCs w:val="24"/>
        </w:rPr>
        <w:instrText xml:space="preserve"> ADDIN EN.CITE &lt;EndNote&gt;&lt;Cite&gt;&lt;Author&gt;Edwards&lt;/Author&gt;&lt;Year&gt;1994&lt;/Year&gt;&lt;RecNum&gt;45&lt;/RecNum&gt;&lt;Suffix&gt;, p. 14&lt;/Suffix&gt;&lt;record&gt;&lt;rec-number&gt;45&lt;/rec-number&gt;&lt;foreign-keys&gt;&lt;key app="EN" db-id="zft5zrxdistesqe2dzmxezsmvetvxw0eaa2d"&gt;45&lt;/key&gt;&lt;/foreign-keys&gt;&lt;ref-type name="Book"&gt;6&lt;/ref-type&gt;&lt;contributors&gt;&lt;authors&gt;&lt;author&gt;Edwards, Mark Jr.&lt;/author&gt;&lt;/authors&gt;&lt;/contributors&gt;&lt;titles&gt;&lt;title&gt;Printing, propaganda and Martin Luther&lt;/title&gt;&lt;/titles&gt;&lt;dates&gt;&lt;year&gt;1994&lt;/year&gt;&lt;/dates&gt;&lt;pub-location&gt;Berkeley&lt;/pub-location&gt;&lt;publisher&gt;University of California Press&lt;/publisher&gt;&lt;urls&gt;&lt;/urls&gt;&lt;/record&gt;&lt;/Cite&gt;&lt;/EndNote&gt;</w:instrText>
      </w:r>
      <w:r w:rsidR="00943AC0" w:rsidRPr="0072317B">
        <w:rPr>
          <w:sz w:val="24"/>
          <w:szCs w:val="24"/>
        </w:rPr>
        <w:fldChar w:fldCharType="separate"/>
      </w:r>
      <w:r w:rsidR="00E444FF" w:rsidRPr="0072317B">
        <w:rPr>
          <w:sz w:val="24"/>
          <w:szCs w:val="24"/>
        </w:rPr>
        <w:t>(Edwards 1994, p. 14)</w:t>
      </w:r>
      <w:r w:rsidR="00943AC0" w:rsidRPr="0072317B">
        <w:rPr>
          <w:sz w:val="24"/>
          <w:szCs w:val="24"/>
        </w:rPr>
        <w:fldChar w:fldCharType="end"/>
      </w:r>
    </w:p>
    <w:p w14:paraId="66DA64D8" w14:textId="77777777" w:rsidR="00EB7A32" w:rsidRPr="0072317B" w:rsidRDefault="002518D4" w:rsidP="00CE51BD">
      <w:pPr>
        <w:ind w:firstLine="720"/>
        <w:rPr>
          <w:sz w:val="24"/>
          <w:szCs w:val="24"/>
        </w:rPr>
      </w:pPr>
      <w:r w:rsidRPr="0072317B">
        <w:rPr>
          <w:sz w:val="24"/>
          <w:szCs w:val="24"/>
        </w:rPr>
        <w:t>As well as the shift from Latin to</w:t>
      </w:r>
      <w:r w:rsidR="003355EB">
        <w:rPr>
          <w:sz w:val="24"/>
          <w:szCs w:val="24"/>
        </w:rPr>
        <w:t xml:space="preserve"> national languages</w:t>
      </w:r>
      <w:r w:rsidRPr="0072317B">
        <w:rPr>
          <w:sz w:val="24"/>
          <w:szCs w:val="24"/>
        </w:rPr>
        <w:t xml:space="preserve"> as the language of religious discourse, the Reformers aligned with commerce in adoption of</w:t>
      </w:r>
      <w:r w:rsidR="00EB7A32" w:rsidRPr="0072317B">
        <w:rPr>
          <w:sz w:val="24"/>
          <w:szCs w:val="24"/>
        </w:rPr>
        <w:t xml:space="preserve"> the use of the small booklet or pamphlet as a tool of propaganda. Most common was a quarto format, soft cover, with an average length of 16 pages</w:t>
      </w:r>
      <w:r w:rsidRPr="0072317B">
        <w:rPr>
          <w:sz w:val="24"/>
          <w:szCs w:val="24"/>
        </w:rPr>
        <w:t xml:space="preserve">, which was </w:t>
      </w:r>
      <w:r w:rsidR="00EB7A32" w:rsidRPr="0072317B">
        <w:rPr>
          <w:sz w:val="24"/>
          <w:szCs w:val="24"/>
        </w:rPr>
        <w:t>relatively cheap</w:t>
      </w:r>
      <w:r w:rsidRPr="0072317B">
        <w:rPr>
          <w:sz w:val="24"/>
          <w:szCs w:val="24"/>
        </w:rPr>
        <w:t xml:space="preserve"> to produce</w:t>
      </w:r>
      <w:r w:rsidR="00EB7A32" w:rsidRPr="0072317B">
        <w:rPr>
          <w:sz w:val="24"/>
          <w:szCs w:val="24"/>
        </w:rPr>
        <w:t xml:space="preserve">, </w:t>
      </w:r>
      <w:r w:rsidRPr="0072317B">
        <w:rPr>
          <w:sz w:val="24"/>
          <w:szCs w:val="24"/>
        </w:rPr>
        <w:t xml:space="preserve">easily transported, </w:t>
      </w:r>
      <w:r w:rsidR="00EB7A32" w:rsidRPr="0072317B">
        <w:rPr>
          <w:sz w:val="24"/>
          <w:szCs w:val="24"/>
        </w:rPr>
        <w:t>re</w:t>
      </w:r>
      <w:r w:rsidR="00384B38" w:rsidRPr="0072317B">
        <w:rPr>
          <w:sz w:val="24"/>
          <w:szCs w:val="24"/>
        </w:rPr>
        <w:t>adily concealed (for smuggling)</w:t>
      </w:r>
      <w:r w:rsidRPr="0072317B">
        <w:rPr>
          <w:sz w:val="24"/>
          <w:szCs w:val="24"/>
        </w:rPr>
        <w:t>,</w:t>
      </w:r>
      <w:r w:rsidR="00384B38" w:rsidRPr="0072317B">
        <w:rPr>
          <w:sz w:val="24"/>
          <w:szCs w:val="24"/>
        </w:rPr>
        <w:t xml:space="preserve"> </w:t>
      </w:r>
      <w:r w:rsidR="00EB7A32" w:rsidRPr="0072317B">
        <w:rPr>
          <w:sz w:val="24"/>
          <w:szCs w:val="24"/>
        </w:rPr>
        <w:t>and well suited for delivering a message to a popular audience. Most were simply and cheaply composed unadorned text. The small size allowed printers to fit them in between larger jobs, making them commercially popular with the printers.</w:t>
      </w:r>
      <w:r w:rsidRPr="0072317B">
        <w:rPr>
          <w:sz w:val="24"/>
          <w:szCs w:val="24"/>
        </w:rPr>
        <w:t xml:space="preserve"> </w:t>
      </w:r>
      <w:r w:rsidR="00EB7A32" w:rsidRPr="0072317B">
        <w:rPr>
          <w:sz w:val="24"/>
          <w:szCs w:val="24"/>
        </w:rPr>
        <w:t>Edwards considers the Protestant Reformation of the early 16</w:t>
      </w:r>
      <w:r w:rsidR="00EB7A32" w:rsidRPr="0072317B">
        <w:rPr>
          <w:sz w:val="24"/>
          <w:szCs w:val="24"/>
          <w:vertAlign w:val="superscript"/>
        </w:rPr>
        <w:t>th</w:t>
      </w:r>
      <w:r w:rsidR="00EB7A32" w:rsidRPr="0072317B">
        <w:rPr>
          <w:sz w:val="24"/>
          <w:szCs w:val="24"/>
        </w:rPr>
        <w:t xml:space="preserve"> century “the West’s first large-scale media campaign” </w:t>
      </w:r>
      <w:r w:rsidR="00943AC0" w:rsidRPr="0072317B">
        <w:rPr>
          <w:sz w:val="24"/>
          <w:szCs w:val="24"/>
        </w:rPr>
        <w:fldChar w:fldCharType="begin"/>
      </w:r>
      <w:r w:rsidR="00CF17B5">
        <w:rPr>
          <w:sz w:val="24"/>
          <w:szCs w:val="24"/>
        </w:rPr>
        <w:instrText xml:space="preserve"> ADDIN EN.CITE &lt;EndNote&gt;&lt;Cite&gt;&lt;Author&gt;Edwards&lt;/Author&gt;&lt;Year&gt;1994&lt;/Year&gt;&lt;RecNum&gt;45&lt;/RecNum&gt;&lt;Suffix&gt;, p. 1&lt;/Suffix&gt;&lt;record&gt;&lt;rec-number&gt;45&lt;/rec-number&gt;&lt;foreign-keys&gt;&lt;key app="EN" db-id="zft5zrxdistesqe2dzmxezsmvetvxw0eaa2d"&gt;45&lt;/key&gt;&lt;/foreign-keys&gt;&lt;ref-type name="Book"&gt;6&lt;/ref-type&gt;&lt;contributors&gt;&lt;authors&gt;&lt;author&gt;Edwards, Mark Jr.&lt;/author&gt;&lt;/authors&gt;&lt;/contributors&gt;&lt;titles&gt;&lt;title&gt;Printing, propaganda and Martin Luther&lt;/title&gt;&lt;/titles&gt;&lt;dates&gt;&lt;year&gt;1994&lt;/year&gt;&lt;/dates&gt;&lt;pub-location&gt;Berkeley&lt;/pub-location&gt;&lt;publisher&gt;University of California Press&lt;/publisher&gt;&lt;urls&gt;&lt;/urls&gt;&lt;/record&gt;&lt;/Cite&gt;&lt;/EndNote&gt;</w:instrText>
      </w:r>
      <w:r w:rsidR="00943AC0" w:rsidRPr="0072317B">
        <w:rPr>
          <w:sz w:val="24"/>
          <w:szCs w:val="24"/>
        </w:rPr>
        <w:fldChar w:fldCharType="separate"/>
      </w:r>
      <w:r w:rsidR="00CE51BD" w:rsidRPr="0072317B">
        <w:rPr>
          <w:sz w:val="24"/>
          <w:szCs w:val="24"/>
        </w:rPr>
        <w:t>(Edwards 1994, p. 1)</w:t>
      </w:r>
      <w:r w:rsidR="00943AC0" w:rsidRPr="0072317B">
        <w:rPr>
          <w:sz w:val="24"/>
          <w:szCs w:val="24"/>
        </w:rPr>
        <w:fldChar w:fldCharType="end"/>
      </w:r>
      <w:r w:rsidR="00CE51BD" w:rsidRPr="0072317B">
        <w:rPr>
          <w:sz w:val="24"/>
          <w:szCs w:val="24"/>
        </w:rPr>
        <w:t xml:space="preserve"> </w:t>
      </w:r>
      <w:r w:rsidR="00EB7A32" w:rsidRPr="0072317B">
        <w:rPr>
          <w:sz w:val="24"/>
          <w:szCs w:val="24"/>
        </w:rPr>
        <w:t xml:space="preserve">that changed not just the doctrinal emphases of Christianity, but also the way in which Christianity was structured, the basis of religious </w:t>
      </w:r>
      <w:r w:rsidR="00EB7A32" w:rsidRPr="0072317B">
        <w:rPr>
          <w:sz w:val="24"/>
          <w:szCs w:val="24"/>
        </w:rPr>
        <w:lastRenderedPageBreak/>
        <w:t>authority, and its relationship to the wider cultural, pol</w:t>
      </w:r>
      <w:r w:rsidR="00CE51BD" w:rsidRPr="0072317B">
        <w:rPr>
          <w:sz w:val="24"/>
          <w:szCs w:val="24"/>
        </w:rPr>
        <w:t>itical and economic environment. “</w:t>
      </w:r>
      <w:r w:rsidR="0013735F" w:rsidRPr="0072317B">
        <w:rPr>
          <w:sz w:val="24"/>
          <w:szCs w:val="24"/>
        </w:rPr>
        <w:t xml:space="preserve">Even if it urged ultimate deference toward hierarchy and authority, as most of these pamphlets in fact did, by presenting the issues to the public </w:t>
      </w:r>
      <w:r w:rsidR="00CE51BD" w:rsidRPr="0072317B">
        <w:rPr>
          <w:sz w:val="24"/>
          <w:szCs w:val="24"/>
        </w:rPr>
        <w:t>(the Reformation)</w:t>
      </w:r>
      <w:r w:rsidR="0013735F" w:rsidRPr="0072317B">
        <w:rPr>
          <w:sz w:val="24"/>
          <w:szCs w:val="24"/>
        </w:rPr>
        <w:t xml:space="preserve"> implicitly invited the public into the discussion to a degree unprecedented in Western history.</w:t>
      </w:r>
      <w:r w:rsidR="00CE51BD" w:rsidRPr="0072317B">
        <w:rPr>
          <w:sz w:val="24"/>
          <w:szCs w:val="24"/>
        </w:rPr>
        <w:t>”</w:t>
      </w:r>
      <w:r w:rsidR="0013735F" w:rsidRPr="0072317B">
        <w:rPr>
          <w:sz w:val="24"/>
          <w:szCs w:val="24"/>
        </w:rPr>
        <w:t xml:space="preserve"> </w:t>
      </w:r>
      <w:r w:rsidR="00943AC0" w:rsidRPr="0072317B">
        <w:rPr>
          <w:sz w:val="24"/>
          <w:szCs w:val="24"/>
        </w:rPr>
        <w:fldChar w:fldCharType="begin"/>
      </w:r>
      <w:r w:rsidR="00CF17B5">
        <w:rPr>
          <w:sz w:val="24"/>
          <w:szCs w:val="24"/>
        </w:rPr>
        <w:instrText xml:space="preserve"> ADDIN EN.CITE &lt;EndNote&gt;&lt;Cite&gt;&lt;Author&gt;Edwards&lt;/Author&gt;&lt;Year&gt;1994&lt;/Year&gt;&lt;RecNum&gt;45&lt;/RecNum&gt;&lt;Suffix&gt;, p.58&lt;/Suffix&gt;&lt;record&gt;&lt;rec-number&gt;45&lt;/rec-number&gt;&lt;foreign-keys&gt;&lt;key app="EN" db-id="zft5zrxdistesqe2dzmxezsmvetvxw0eaa2d"&gt;45&lt;/key&gt;&lt;/foreign-keys&gt;&lt;ref-type name="Book"&gt;6&lt;/ref-type&gt;&lt;contributors&gt;&lt;authors&gt;&lt;author&gt;Edwards, Mark Jr.&lt;/author&gt;&lt;/authors&gt;&lt;/contributors&gt;&lt;titles&gt;&lt;title&gt;Printing, propaganda and Martin Luther&lt;/title&gt;&lt;/titles&gt;&lt;dates&gt;&lt;year&gt;1994&lt;/year&gt;&lt;/dates&gt;&lt;pub-location&gt;Berkeley&lt;/pub-location&gt;&lt;publisher&gt;University of California Press&lt;/publisher&gt;&lt;urls&gt;&lt;/urls&gt;&lt;/record&gt;&lt;/Cite&gt;&lt;/EndNote&gt;</w:instrText>
      </w:r>
      <w:r w:rsidR="00943AC0" w:rsidRPr="0072317B">
        <w:rPr>
          <w:sz w:val="24"/>
          <w:szCs w:val="24"/>
        </w:rPr>
        <w:fldChar w:fldCharType="separate"/>
      </w:r>
      <w:r w:rsidR="0013735F" w:rsidRPr="0072317B">
        <w:rPr>
          <w:sz w:val="24"/>
          <w:szCs w:val="24"/>
        </w:rPr>
        <w:t>(Edwards 1994, p.58)</w:t>
      </w:r>
      <w:r w:rsidR="00943AC0" w:rsidRPr="0072317B">
        <w:rPr>
          <w:sz w:val="24"/>
          <w:szCs w:val="24"/>
        </w:rPr>
        <w:fldChar w:fldCharType="end"/>
      </w:r>
    </w:p>
    <w:p w14:paraId="635BA4A8" w14:textId="77777777" w:rsidR="00596E5F" w:rsidRPr="0072317B" w:rsidRDefault="0013735F" w:rsidP="00CE51BD">
      <w:pPr>
        <w:ind w:firstLine="720"/>
        <w:rPr>
          <w:rFonts w:cs="Courier New"/>
          <w:sz w:val="24"/>
          <w:szCs w:val="24"/>
        </w:rPr>
      </w:pPr>
      <w:r w:rsidRPr="0072317B">
        <w:rPr>
          <w:sz w:val="24"/>
          <w:szCs w:val="24"/>
        </w:rPr>
        <w:t xml:space="preserve">Reformation </w:t>
      </w:r>
      <w:r w:rsidR="00384B38" w:rsidRPr="0072317B">
        <w:rPr>
          <w:sz w:val="24"/>
          <w:szCs w:val="24"/>
        </w:rPr>
        <w:t xml:space="preserve">Christianity </w:t>
      </w:r>
      <w:r w:rsidRPr="0072317B">
        <w:rPr>
          <w:sz w:val="24"/>
          <w:szCs w:val="24"/>
        </w:rPr>
        <w:t xml:space="preserve">of course was to go through numerous </w:t>
      </w:r>
      <w:r w:rsidR="00384B38" w:rsidRPr="0072317B">
        <w:rPr>
          <w:sz w:val="24"/>
          <w:szCs w:val="24"/>
        </w:rPr>
        <w:t>transformations as it adapted to the various cultural, political and intellectual demands and exchanges of the nation-centered, scientific and industrial modern world. So also was Catholic Christianity, as it coped with the cultural shifts thrust upon it by the same forces</w:t>
      </w:r>
      <w:r w:rsidR="00CE51BD" w:rsidRPr="0072317B">
        <w:rPr>
          <w:sz w:val="24"/>
          <w:szCs w:val="24"/>
        </w:rPr>
        <w:t xml:space="preserve"> and adapted itself to the impact of print on its nuanced and complex institutional culture. But the </w:t>
      </w:r>
      <w:proofErr w:type="spellStart"/>
      <w:r w:rsidR="00CE51BD" w:rsidRPr="0072317B">
        <w:rPr>
          <w:sz w:val="24"/>
          <w:szCs w:val="24"/>
        </w:rPr>
        <w:t>Christianities</w:t>
      </w:r>
      <w:proofErr w:type="spellEnd"/>
      <w:r w:rsidR="00CE51BD" w:rsidRPr="0072317B">
        <w:rPr>
          <w:sz w:val="24"/>
          <w:szCs w:val="24"/>
        </w:rPr>
        <w:t xml:space="preserve"> that consolidated </w:t>
      </w:r>
      <w:proofErr w:type="gramStart"/>
      <w:r w:rsidR="00CE51BD" w:rsidRPr="0072317B">
        <w:rPr>
          <w:sz w:val="24"/>
          <w:szCs w:val="24"/>
        </w:rPr>
        <w:t>themselves</w:t>
      </w:r>
      <w:proofErr w:type="gramEnd"/>
      <w:r w:rsidR="00CE51BD" w:rsidRPr="0072317B">
        <w:rPr>
          <w:sz w:val="24"/>
          <w:szCs w:val="24"/>
        </w:rPr>
        <w:t xml:space="preserve"> through the print-infused modern period were quite different </w:t>
      </w:r>
      <w:proofErr w:type="spellStart"/>
      <w:r w:rsidR="00CE51BD" w:rsidRPr="0072317B">
        <w:rPr>
          <w:sz w:val="24"/>
          <w:szCs w:val="24"/>
        </w:rPr>
        <w:t>Christianities</w:t>
      </w:r>
      <w:proofErr w:type="spellEnd"/>
      <w:r w:rsidR="00CE51BD" w:rsidRPr="0072317B">
        <w:rPr>
          <w:sz w:val="24"/>
          <w:szCs w:val="24"/>
        </w:rPr>
        <w:t xml:space="preserve"> than those that entered it.</w:t>
      </w:r>
      <w:r w:rsidR="00296550" w:rsidRPr="0072317B">
        <w:rPr>
          <w:sz w:val="24"/>
          <w:szCs w:val="24"/>
        </w:rPr>
        <w:t xml:space="preserve"> In what ways </w:t>
      </w:r>
      <w:r w:rsidR="00596E5F" w:rsidRPr="0072317B">
        <w:rPr>
          <w:sz w:val="24"/>
          <w:szCs w:val="24"/>
        </w:rPr>
        <w:t>is the cultural convergence being seen in the Internet likely to lead to simil</w:t>
      </w:r>
      <w:r w:rsidR="00CE51BD" w:rsidRPr="0072317B">
        <w:rPr>
          <w:sz w:val="24"/>
          <w:szCs w:val="24"/>
        </w:rPr>
        <w:t>a</w:t>
      </w:r>
      <w:r w:rsidR="00596E5F" w:rsidRPr="0072317B">
        <w:rPr>
          <w:sz w:val="24"/>
          <w:szCs w:val="24"/>
        </w:rPr>
        <w:t>r major reconstruction</w:t>
      </w:r>
      <w:r w:rsidR="00CE51BD" w:rsidRPr="0072317B">
        <w:rPr>
          <w:sz w:val="24"/>
          <w:szCs w:val="24"/>
        </w:rPr>
        <w:t>s</w:t>
      </w:r>
      <w:r w:rsidR="00596E5F" w:rsidRPr="0072317B">
        <w:rPr>
          <w:sz w:val="24"/>
          <w:szCs w:val="24"/>
        </w:rPr>
        <w:t xml:space="preserve"> of the cultural embodiment</w:t>
      </w:r>
      <w:r w:rsidR="00CE51BD" w:rsidRPr="0072317B">
        <w:rPr>
          <w:sz w:val="24"/>
          <w:szCs w:val="24"/>
        </w:rPr>
        <w:t>s</w:t>
      </w:r>
      <w:r w:rsidR="00596E5F" w:rsidRPr="0072317B">
        <w:rPr>
          <w:sz w:val="24"/>
          <w:szCs w:val="24"/>
        </w:rPr>
        <w:t xml:space="preserve"> of Christianity</w:t>
      </w:r>
      <w:r w:rsidR="00CE51BD" w:rsidRPr="0072317B">
        <w:rPr>
          <w:sz w:val="24"/>
          <w:szCs w:val="24"/>
        </w:rPr>
        <w:t xml:space="preserve"> in the post-modern period</w:t>
      </w:r>
      <w:r w:rsidR="00596E5F" w:rsidRPr="0072317B">
        <w:rPr>
          <w:sz w:val="24"/>
          <w:szCs w:val="24"/>
        </w:rPr>
        <w:t>?</w:t>
      </w:r>
      <w:r w:rsidR="00296550" w:rsidRPr="0072317B">
        <w:rPr>
          <w:sz w:val="24"/>
          <w:szCs w:val="24"/>
        </w:rPr>
        <w:t xml:space="preserve"> </w:t>
      </w:r>
    </w:p>
    <w:p w14:paraId="4DC8BA57" w14:textId="77777777" w:rsidR="00596E5F" w:rsidRPr="0072317B" w:rsidRDefault="00CE51BD"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The Internet has seen many phases since its introduction to the commercial and household market in the 1990s. In this decade we have </w:t>
      </w:r>
      <w:proofErr w:type="gramStart"/>
      <w:r w:rsidRPr="0072317B">
        <w:rPr>
          <w:rFonts w:asciiTheme="minorHAnsi" w:hAnsiTheme="minorHAnsi" w:cs="Courier New"/>
          <w:sz w:val="24"/>
          <w:szCs w:val="24"/>
        </w:rPr>
        <w:t>watched  the</w:t>
      </w:r>
      <w:proofErr w:type="gramEnd"/>
      <w:r w:rsidRPr="0072317B">
        <w:rPr>
          <w:rFonts w:asciiTheme="minorHAnsi" w:hAnsiTheme="minorHAnsi" w:cs="Courier New"/>
          <w:sz w:val="24"/>
          <w:szCs w:val="24"/>
        </w:rPr>
        <w:t xml:space="preserve"> Internet evolve, moving from </w:t>
      </w:r>
      <w:proofErr w:type="spellStart"/>
      <w:r w:rsidRPr="0072317B">
        <w:rPr>
          <w:rFonts w:asciiTheme="minorHAnsi" w:hAnsiTheme="minorHAnsi" w:cs="Courier New"/>
          <w:sz w:val="24"/>
          <w:szCs w:val="24"/>
        </w:rPr>
        <w:t>Oldweb</w:t>
      </w:r>
      <w:proofErr w:type="spellEnd"/>
      <w:r w:rsidRPr="0072317B">
        <w:rPr>
          <w:rFonts w:asciiTheme="minorHAnsi" w:hAnsiTheme="minorHAnsi" w:cs="Courier New"/>
          <w:sz w:val="24"/>
          <w:szCs w:val="24"/>
        </w:rPr>
        <w:t xml:space="preserve"> to Web 2.0</w:t>
      </w:r>
      <w:r w:rsidR="00596E5F" w:rsidRPr="0072317B">
        <w:rPr>
          <w:rFonts w:asciiTheme="minorHAnsi" w:hAnsiTheme="minorHAnsi" w:cs="Courier New"/>
          <w:sz w:val="24"/>
          <w:szCs w:val="24"/>
        </w:rPr>
        <w:t xml:space="preserve"> as the introduction of Internet-based applications and programs have led to a new system of production, distribution and consumption of online content that is facilitating interaction between users and resulting in the exponential growth of Internet sites around the world. As it does, </w:t>
      </w:r>
      <w:r w:rsidR="003355EB">
        <w:rPr>
          <w:rFonts w:asciiTheme="minorHAnsi" w:hAnsiTheme="minorHAnsi" w:cs="Courier New"/>
          <w:sz w:val="24"/>
          <w:szCs w:val="24"/>
        </w:rPr>
        <w:t xml:space="preserve">it is impacting </w:t>
      </w:r>
      <w:r w:rsidR="00596E5F" w:rsidRPr="0072317B">
        <w:rPr>
          <w:rFonts w:asciiTheme="minorHAnsi" w:hAnsiTheme="minorHAnsi" w:cs="Courier New"/>
          <w:sz w:val="24"/>
          <w:szCs w:val="24"/>
        </w:rPr>
        <w:t xml:space="preserve">on how Christianity is understood, experienced and practiced by Christians whose cultural experience incorporates both their online and offline life. In what ways will Christianity become different in this new cultural environment? </w:t>
      </w:r>
    </w:p>
    <w:p w14:paraId="28A1785E" w14:textId="77777777" w:rsidR="00596E5F"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The phrase, Web 2.0, was first coined by Tim O’Reilly</w:t>
      </w:r>
      <w:r w:rsidR="00CE51BD" w:rsidRPr="0072317B">
        <w:rPr>
          <w:rFonts w:asciiTheme="minorHAnsi" w:hAnsiTheme="minorHAnsi" w:cs="Courier New"/>
          <w:sz w:val="24"/>
          <w:szCs w:val="24"/>
        </w:rPr>
        <w:t xml:space="preserve"> and John Battelle </w:t>
      </w:r>
      <w:r w:rsidR="00943AC0" w:rsidRPr="0072317B">
        <w:rPr>
          <w:rFonts w:asciiTheme="minorHAnsi" w:hAnsiTheme="minorHAnsi" w:cs="Courier New"/>
          <w:sz w:val="24"/>
          <w:szCs w:val="24"/>
        </w:rPr>
        <w:fldChar w:fldCharType="begin"/>
      </w:r>
      <w:r w:rsidR="00CF17B5">
        <w:rPr>
          <w:rFonts w:asciiTheme="minorHAnsi" w:hAnsiTheme="minorHAnsi" w:cs="Courier New"/>
          <w:sz w:val="24"/>
          <w:szCs w:val="24"/>
        </w:rPr>
        <w:instrText xml:space="preserve"> ADDIN EN.CITE &lt;EndNote&gt;&lt;Cite&gt;&lt;Author&gt;O&amp;apos;Reilly&lt;/Author&gt;&lt;Year&gt;2005&lt;/Year&gt;&lt;RecNum&gt;49&lt;/RecNum&gt;&lt;record&gt;&lt;rec-number&gt;49&lt;/rec-number&gt;&lt;foreign-keys&gt;&lt;key app="EN" db-id="zft5zrxdistesqe2dzmxezsmvetvxw0eaa2d"&gt;49&lt;/key&gt;&lt;/foreign-keys&gt;&lt;ref-type name="Web Page"&gt;12&lt;/ref-type&gt;&lt;contributors&gt;&lt;authors&gt;&lt;author&gt;O&amp;apos;Reilly, Tim&lt;/author&gt;&lt;/authors&gt;&lt;/contributors&gt;&lt;titles&gt;&lt;title&gt;What is Web 2.0: Design patterns and business models for the next generation of software&lt;/title&gt;&lt;/titles&gt;&lt;number&gt;29th December, 2006&lt;/number&gt;&lt;dates&gt;&lt;year&gt;2005&lt;/year&gt;&lt;/dates&gt;&lt;urls&gt;&lt;related-urls&gt;&lt;url&gt;http://www.oreillynet.com/pub/a/oreilly/tim/news/2005/09/30/what-is-web-20.html &lt;/url&gt;&lt;/related-urls&gt;&lt;/urls&gt;&lt;/record&gt;&lt;/Cite&gt;&lt;/EndNote&gt;</w:instrText>
      </w:r>
      <w:r w:rsidR="00943AC0" w:rsidRPr="0072317B">
        <w:rPr>
          <w:rFonts w:asciiTheme="minorHAnsi" w:hAnsiTheme="minorHAnsi" w:cs="Courier New"/>
          <w:sz w:val="24"/>
          <w:szCs w:val="24"/>
        </w:rPr>
        <w:fldChar w:fldCharType="separate"/>
      </w:r>
      <w:r w:rsidR="00CE51BD" w:rsidRPr="0072317B">
        <w:rPr>
          <w:rFonts w:asciiTheme="minorHAnsi" w:hAnsiTheme="minorHAnsi" w:cs="Courier New"/>
          <w:sz w:val="24"/>
          <w:szCs w:val="24"/>
        </w:rPr>
        <w:t>(O'Reilly 2005)</w:t>
      </w:r>
      <w:r w:rsidR="00943AC0" w:rsidRPr="0072317B">
        <w:rPr>
          <w:rFonts w:asciiTheme="minorHAnsi" w:hAnsiTheme="minorHAnsi" w:cs="Courier New"/>
          <w:sz w:val="24"/>
          <w:szCs w:val="24"/>
        </w:rPr>
        <w:fldChar w:fldCharType="end"/>
      </w:r>
      <w:r w:rsidR="00CE51BD" w:rsidRPr="0072317B">
        <w:rPr>
          <w:rFonts w:asciiTheme="minorHAnsi" w:hAnsiTheme="minorHAnsi" w:cs="Courier New"/>
          <w:sz w:val="24"/>
          <w:szCs w:val="24"/>
        </w:rPr>
        <w:t xml:space="preserve"> </w:t>
      </w:r>
      <w:r w:rsidRPr="0072317B">
        <w:rPr>
          <w:rFonts w:asciiTheme="minorHAnsi" w:hAnsiTheme="minorHAnsi" w:cs="Courier New"/>
          <w:sz w:val="24"/>
          <w:szCs w:val="24"/>
        </w:rPr>
        <w:t xml:space="preserve">to describe a new set of Internet applications such as social networking sites, wikis, file sharing networks, folksonomies, and syndication sites. Social networking sites include websites such as </w:t>
      </w:r>
      <w:proofErr w:type="spellStart"/>
      <w:r w:rsidRPr="0072317B">
        <w:rPr>
          <w:rFonts w:asciiTheme="minorHAnsi" w:hAnsiTheme="minorHAnsi" w:cs="Courier New"/>
          <w:sz w:val="24"/>
          <w:szCs w:val="24"/>
        </w:rPr>
        <w:t>myspace</w:t>
      </w:r>
      <w:proofErr w:type="spellEnd"/>
      <w:r w:rsidRPr="0072317B">
        <w:rPr>
          <w:rFonts w:asciiTheme="minorHAnsi" w:hAnsiTheme="minorHAnsi" w:cs="Courier New"/>
          <w:sz w:val="24"/>
          <w:szCs w:val="24"/>
        </w:rPr>
        <w:t xml:space="preserve">® and Facebook, where users create their own personal web pages in order to </w:t>
      </w:r>
      <w:r w:rsidR="00284AFA">
        <w:rPr>
          <w:rFonts w:asciiTheme="minorHAnsi" w:hAnsiTheme="minorHAnsi" w:cs="Courier New"/>
          <w:sz w:val="24"/>
          <w:szCs w:val="24"/>
        </w:rPr>
        <w:t>make</w:t>
      </w:r>
      <w:r w:rsidRPr="0072317B">
        <w:rPr>
          <w:rFonts w:asciiTheme="minorHAnsi" w:hAnsiTheme="minorHAnsi" w:cs="Courier New"/>
          <w:sz w:val="24"/>
          <w:szCs w:val="24"/>
        </w:rPr>
        <w:t xml:space="preserve"> and maintain connections with other users. Wikis are single web pages that allow for “collaborative authoring”, i.e. data input and editing from many authors in any location. File sharing networks include sites like </w:t>
      </w:r>
      <w:proofErr w:type="spellStart"/>
      <w:r w:rsidRPr="0072317B">
        <w:rPr>
          <w:rFonts w:asciiTheme="minorHAnsi" w:hAnsiTheme="minorHAnsi" w:cs="Courier New"/>
          <w:sz w:val="24"/>
          <w:szCs w:val="24"/>
        </w:rPr>
        <w:t>flickr</w:t>
      </w:r>
      <w:proofErr w:type="spellEnd"/>
      <w:r w:rsidRPr="0072317B">
        <w:rPr>
          <w:rFonts w:asciiTheme="minorHAnsi" w:hAnsiTheme="minorHAnsi" w:cs="Courier New"/>
          <w:sz w:val="24"/>
          <w:szCs w:val="24"/>
        </w:rPr>
        <w:t xml:space="preserve">™ and YouTube™, where users offer still images and videos (respectively) for storage and free distribution among other users. Folksonomies (“folk </w:t>
      </w:r>
      <w:r w:rsidRPr="0072317B">
        <w:rPr>
          <w:rFonts w:asciiTheme="minorHAnsi" w:hAnsiTheme="minorHAnsi" w:cs="Courier New"/>
          <w:sz w:val="24"/>
          <w:szCs w:val="24"/>
        </w:rPr>
        <w:lastRenderedPageBreak/>
        <w:t>taxonomies”) are websites like Technorati™ and del.icio.us, where “tags” are employed by the sites’ users to collect, order and reference info</w:t>
      </w:r>
      <w:r w:rsidR="00284AFA">
        <w:rPr>
          <w:rFonts w:asciiTheme="minorHAnsi" w:hAnsiTheme="minorHAnsi" w:cs="Courier New"/>
          <w:sz w:val="24"/>
          <w:szCs w:val="24"/>
        </w:rPr>
        <w:t>rmation found elsewhere on the World Wide W</w:t>
      </w:r>
      <w:r w:rsidRPr="0072317B">
        <w:rPr>
          <w:rFonts w:asciiTheme="minorHAnsi" w:hAnsiTheme="minorHAnsi" w:cs="Courier New"/>
          <w:sz w:val="24"/>
          <w:szCs w:val="24"/>
        </w:rPr>
        <w:t xml:space="preserve">eb. Syndication sites, or “feeds”, are pages that appear in a range of web sites, like weblogs and wikis, that contain data read by web-based programs (like Bloglines.com and Google Reader) and some web browsers (such as Mozilla Firefox and the latest version of Microsoft Internet Explorer), in order to alert these programs to new information published on their host sites. A user can create an account on Google Reader and list the location of the syndication feeds of all the weblogs the user likes to read. Google Reader will then alert the user when new information is posted on the weblogs. </w:t>
      </w:r>
      <w:r w:rsidR="00CE51BD" w:rsidRPr="0072317B">
        <w:rPr>
          <w:rFonts w:asciiTheme="minorHAnsi" w:hAnsiTheme="minorHAnsi" w:cs="Courier New"/>
          <w:sz w:val="24"/>
          <w:szCs w:val="24"/>
        </w:rPr>
        <w:t>In effect, these applications produce a new web page for the user built from information retrieved from a mass of other sites.</w:t>
      </w:r>
    </w:p>
    <w:p w14:paraId="5593830B" w14:textId="77777777" w:rsidR="00596E5F"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These new systems of online information storage and sharing represent a new step in the evolution of online technology, communication and culture. Ten years ago, online communication accessible to the ordinary user was limited to email, news groups, instant messaging and chat rooms designed by outside operators. </w:t>
      </w:r>
      <w:proofErr w:type="gramStart"/>
      <w:r w:rsidRPr="0072317B">
        <w:rPr>
          <w:rFonts w:asciiTheme="minorHAnsi" w:hAnsiTheme="minorHAnsi" w:cs="Courier New"/>
          <w:sz w:val="24"/>
          <w:szCs w:val="24"/>
        </w:rPr>
        <w:t>Personal web pages were created by only those who had some time to learn basic HTML script, and some money to buy web space through their Internet service provider</w:t>
      </w:r>
      <w:proofErr w:type="gramEnd"/>
      <w:r w:rsidRPr="0072317B">
        <w:rPr>
          <w:rFonts w:asciiTheme="minorHAnsi" w:hAnsiTheme="minorHAnsi" w:cs="Courier New"/>
          <w:sz w:val="24"/>
          <w:szCs w:val="24"/>
        </w:rPr>
        <w:t xml:space="preserve"> (ISP). These pages were fairly static; any change to web content required the author to remove the page from the site, edit it and send it back. </w:t>
      </w:r>
      <w:proofErr w:type="gramStart"/>
      <w:r w:rsidRPr="0072317B">
        <w:rPr>
          <w:rFonts w:asciiTheme="minorHAnsi" w:hAnsiTheme="minorHAnsi" w:cs="Courier New"/>
          <w:sz w:val="24"/>
          <w:szCs w:val="24"/>
        </w:rPr>
        <w:t>Audiences, or users, of online content were separated by its producers by technical knowledge, access to online storage space, time and money</w:t>
      </w:r>
      <w:proofErr w:type="gramEnd"/>
      <w:r w:rsidRPr="0072317B">
        <w:rPr>
          <w:rFonts w:asciiTheme="minorHAnsi" w:hAnsiTheme="minorHAnsi" w:cs="Courier New"/>
          <w:sz w:val="24"/>
          <w:szCs w:val="24"/>
        </w:rPr>
        <w:t xml:space="preserve">.  Now web-based applications allow users to create and store information online without as much need for knowledge of HTML and other web languages or the purchase of web storage space. Web 2.0 applications allow ordinary users to create personal web pages, contribute to the creation of online content on group pages, store information online free of charge, and even create systems of online ordering and retrieval. </w:t>
      </w:r>
    </w:p>
    <w:p w14:paraId="17170F1F" w14:textId="77777777" w:rsidR="002120B7" w:rsidRPr="0072317B" w:rsidRDefault="00933B96" w:rsidP="002120B7">
      <w:pPr>
        <w:pStyle w:val="PlainText"/>
        <w:spacing w:line="360" w:lineRule="auto"/>
        <w:ind w:firstLine="720"/>
        <w:rPr>
          <w:rFonts w:asciiTheme="minorHAnsi" w:hAnsiTheme="minorHAnsi" w:cs="Courier New"/>
          <w:sz w:val="24"/>
          <w:szCs w:val="24"/>
        </w:rPr>
      </w:pPr>
      <w:r>
        <w:rPr>
          <w:rFonts w:asciiTheme="minorHAnsi" w:hAnsiTheme="minorHAnsi" w:cs="Courier New"/>
          <w:sz w:val="24"/>
          <w:szCs w:val="24"/>
        </w:rPr>
        <w:t>As with the convergence of printing, a</w:t>
      </w:r>
      <w:r w:rsidR="00596E5F" w:rsidRPr="0072317B">
        <w:rPr>
          <w:rFonts w:asciiTheme="minorHAnsi" w:hAnsiTheme="minorHAnsi" w:cs="Courier New"/>
          <w:sz w:val="24"/>
          <w:szCs w:val="24"/>
        </w:rPr>
        <w:t xml:space="preserve"> number of factors have led to this new step in the evolution of online communication. </w:t>
      </w:r>
      <w:r w:rsidR="002120B7" w:rsidRPr="0072317B">
        <w:rPr>
          <w:rFonts w:asciiTheme="minorHAnsi" w:hAnsiTheme="minorHAnsi" w:cs="Courier New"/>
          <w:sz w:val="24"/>
          <w:szCs w:val="24"/>
        </w:rPr>
        <w:t xml:space="preserve">The first is technological advancement. Improved program semantic systems (for example, the invention of XHTML from HTML) allowed form to be separated from content. This means that for many web sites, the way information is ordered, stylized, structured and presented on a web site is kept on a separate page from the </w:t>
      </w:r>
      <w:r w:rsidR="002120B7" w:rsidRPr="0072317B">
        <w:rPr>
          <w:rFonts w:asciiTheme="minorHAnsi" w:hAnsiTheme="minorHAnsi" w:cs="Courier New"/>
          <w:sz w:val="24"/>
          <w:szCs w:val="24"/>
        </w:rPr>
        <w:lastRenderedPageBreak/>
        <w:t>information itself. With this separation, information could travel to and from web locations, be collected and presented on one page, without having to transport masses of data. Computers and web-based applications can now simply locate, identify, and “cut &amp; paste” pieces of information from all over the World Wide Web and present it according to the design specifications of their users.</w:t>
      </w:r>
    </w:p>
    <w:p w14:paraId="6AABCEBB" w14:textId="77777777" w:rsidR="00596E5F" w:rsidRPr="0072317B" w:rsidRDefault="002120B7" w:rsidP="002120B7">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The second is </w:t>
      </w:r>
      <w:r w:rsidR="00596E5F" w:rsidRPr="0072317B">
        <w:rPr>
          <w:rFonts w:asciiTheme="minorHAnsi" w:hAnsiTheme="minorHAnsi" w:cs="Courier New"/>
          <w:sz w:val="24"/>
          <w:szCs w:val="24"/>
        </w:rPr>
        <w:t xml:space="preserve">the increased access of households to the Internet. In Australia, for instance, ten years ago the basic Internet set up </w:t>
      </w:r>
      <w:proofErr w:type="gramStart"/>
      <w:r w:rsidR="00596E5F" w:rsidRPr="0072317B">
        <w:rPr>
          <w:rFonts w:asciiTheme="minorHAnsi" w:hAnsiTheme="minorHAnsi" w:cs="Courier New"/>
          <w:sz w:val="24"/>
          <w:szCs w:val="24"/>
        </w:rPr>
        <w:t>in  the</w:t>
      </w:r>
      <w:proofErr w:type="gramEnd"/>
      <w:r w:rsidR="00596E5F" w:rsidRPr="0072317B">
        <w:rPr>
          <w:rFonts w:asciiTheme="minorHAnsi" w:hAnsiTheme="minorHAnsi" w:cs="Courier New"/>
          <w:sz w:val="24"/>
          <w:szCs w:val="24"/>
        </w:rPr>
        <w:t xml:space="preserve"> home was a dial-up connection allowing data transfer of 48kbps (or 6 kilobytes per second), that was turned on for no more than one hour per day on average. Now, broadband connections are available in the home that can carry up to 1 megabyte (1000 kilobytes) per second</w:t>
      </w:r>
      <w:proofErr w:type="gramStart"/>
      <w:r w:rsidR="00596E5F" w:rsidRPr="0072317B">
        <w:rPr>
          <w:rFonts w:asciiTheme="minorHAnsi" w:hAnsiTheme="minorHAnsi" w:cs="Courier New"/>
          <w:sz w:val="24"/>
          <w:szCs w:val="24"/>
        </w:rPr>
        <w:t xml:space="preserve">.  </w:t>
      </w:r>
      <w:proofErr w:type="gramEnd"/>
      <w:r w:rsidR="00596E5F" w:rsidRPr="0072317B">
        <w:rPr>
          <w:rFonts w:asciiTheme="minorHAnsi" w:hAnsiTheme="minorHAnsi" w:cs="Courier New"/>
          <w:sz w:val="24"/>
          <w:szCs w:val="24"/>
        </w:rPr>
        <w:t>In Australia in 2006</w:t>
      </w:r>
      <w:r w:rsidR="00933B96">
        <w:rPr>
          <w:rFonts w:asciiTheme="minorHAnsi" w:hAnsiTheme="minorHAnsi" w:cs="Courier New"/>
          <w:sz w:val="24"/>
          <w:szCs w:val="24"/>
        </w:rPr>
        <w:t>,</w:t>
      </w:r>
      <w:r w:rsidR="00596E5F" w:rsidRPr="0072317B">
        <w:rPr>
          <w:rFonts w:asciiTheme="minorHAnsi" w:hAnsiTheme="minorHAnsi" w:cs="Courier New"/>
          <w:sz w:val="24"/>
          <w:szCs w:val="24"/>
        </w:rPr>
        <w:t xml:space="preserve"> 48% of all home connections to the Internet were by broadband, a doubling from the previous year </w:t>
      </w:r>
      <w:r w:rsidR="00943AC0" w:rsidRPr="0072317B">
        <w:rPr>
          <w:rFonts w:asciiTheme="minorHAnsi" w:hAnsiTheme="minorHAnsi" w:cs="Courier New"/>
          <w:sz w:val="24"/>
          <w:szCs w:val="24"/>
        </w:rPr>
        <w:fldChar w:fldCharType="begin"/>
      </w:r>
      <w:r w:rsidR="00CF17B5">
        <w:rPr>
          <w:rFonts w:asciiTheme="minorHAnsi" w:hAnsiTheme="minorHAnsi" w:cs="Courier New"/>
          <w:sz w:val="24"/>
          <w:szCs w:val="24"/>
        </w:rPr>
        <w:instrText xml:space="preserve"> ADDIN EN.CITE &lt;EndNote&gt;&lt;Cite&gt;&lt;Author&gt;Australian Bureau of Statistics&lt;/Author&gt;&lt;Year&gt;2006&lt;/Year&gt;&lt;RecNum&gt;46&lt;/RecNum&gt;&lt;record&gt;&lt;rec-number&gt;46&lt;/rec-number&gt;&lt;foreign-keys&gt;&lt;key app="EN" db-id="zft5zrxdistesqe2dzmxezsmvetvxw0eaa2d"&gt;46&lt;/key&gt;&lt;/foreign-keys&gt;&lt;ref-type name="Web Page"&gt;12&lt;/ref-type&gt;&lt;contributors&gt;&lt;authors&gt;&lt;author&gt;Australian Bureau of Statistics,&lt;/author&gt;&lt;/authors&gt;&lt;/contributors&gt;&lt;titles&gt;&lt;title&gt;Household use of information technology, Australia, 2005-06&lt;/title&gt;&lt;/titles&gt;&lt;volume&gt;2007&lt;/volume&gt;&lt;number&gt;16th June&lt;/number&gt;&lt;dates&gt;&lt;year&gt;2006&lt;/year&gt;&lt;/dates&gt;&lt;pub-location&gt;Canberra&lt;/pub-location&gt;&lt;publisher&gt;Australian Bureau of Statistics&lt;/publisher&gt;&lt;urls&gt;&lt;related-urls&gt;&lt;url&gt;http://www.abs.gov.au/Ausstats/abs@.nsf/0/acc2d18cc958bc7bca2568a9001393ae?OpenDocument&lt;/url&gt;&lt;/related-urls&gt;&lt;/urls&gt;&lt;/record&gt;&lt;/Cite&gt;&lt;/EndNote&gt;</w:instrText>
      </w:r>
      <w:r w:rsidR="00943AC0" w:rsidRPr="0072317B">
        <w:rPr>
          <w:rFonts w:asciiTheme="minorHAnsi" w:hAnsiTheme="minorHAnsi" w:cs="Courier New"/>
          <w:sz w:val="24"/>
          <w:szCs w:val="24"/>
        </w:rPr>
        <w:fldChar w:fldCharType="separate"/>
      </w:r>
      <w:r w:rsidR="00596E5F" w:rsidRPr="0072317B">
        <w:rPr>
          <w:rFonts w:asciiTheme="minorHAnsi" w:hAnsiTheme="minorHAnsi" w:cs="Courier New"/>
          <w:sz w:val="24"/>
          <w:szCs w:val="24"/>
        </w:rPr>
        <w:t>(Australian Bureau of Statistics 2006)</w:t>
      </w:r>
      <w:r w:rsidR="00943AC0" w:rsidRPr="0072317B">
        <w:rPr>
          <w:rFonts w:asciiTheme="minorHAnsi" w:hAnsiTheme="minorHAnsi" w:cs="Courier New"/>
          <w:sz w:val="24"/>
          <w:szCs w:val="24"/>
        </w:rPr>
        <w:fldChar w:fldCharType="end"/>
      </w:r>
      <w:r w:rsidR="00596E5F" w:rsidRPr="0072317B">
        <w:rPr>
          <w:rFonts w:asciiTheme="minorHAnsi" w:hAnsiTheme="minorHAnsi" w:cs="Courier New"/>
          <w:sz w:val="24"/>
          <w:szCs w:val="24"/>
        </w:rPr>
        <w:t xml:space="preserve">. The web-connected computer has moved from the parents’ study to the family room and children’s bedroom desks and Australian life has become more “connected,” relying more on the Internet for information and entertainment than ever before. </w:t>
      </w:r>
    </w:p>
    <w:p w14:paraId="5C26DE28" w14:textId="77777777" w:rsidR="003466EE"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A </w:t>
      </w:r>
      <w:r w:rsidR="002120B7" w:rsidRPr="0072317B">
        <w:rPr>
          <w:rFonts w:asciiTheme="minorHAnsi" w:hAnsiTheme="minorHAnsi" w:cs="Courier New"/>
          <w:sz w:val="24"/>
          <w:szCs w:val="24"/>
        </w:rPr>
        <w:t>third</w:t>
      </w:r>
      <w:r w:rsidRPr="0072317B">
        <w:rPr>
          <w:rFonts w:asciiTheme="minorHAnsi" w:hAnsiTheme="minorHAnsi" w:cs="Courier New"/>
          <w:sz w:val="24"/>
          <w:szCs w:val="24"/>
        </w:rPr>
        <w:t xml:space="preserve"> factor in the evolution of online communities has been diminished trust in major corporations and institutions holding control of information, especially newspapers and television news programs. </w:t>
      </w:r>
      <w:proofErr w:type="gramStart"/>
      <w:r w:rsidR="002120B7" w:rsidRPr="0072317B">
        <w:rPr>
          <w:rFonts w:asciiTheme="minorHAnsi" w:hAnsiTheme="minorHAnsi" w:cs="Courier New"/>
          <w:sz w:val="24"/>
          <w:szCs w:val="24"/>
        </w:rPr>
        <w:t>New Internet</w:t>
      </w:r>
      <w:r w:rsidRPr="0072317B">
        <w:rPr>
          <w:rFonts w:asciiTheme="minorHAnsi" w:hAnsiTheme="minorHAnsi" w:cs="Courier New"/>
          <w:sz w:val="24"/>
          <w:szCs w:val="24"/>
        </w:rPr>
        <w:t xml:space="preserve"> applications have been welcomed by those seeking alternatives to mainstream news </w:t>
      </w:r>
      <w:r w:rsidR="003466EE" w:rsidRPr="0072317B">
        <w:rPr>
          <w:rFonts w:asciiTheme="minorHAnsi" w:hAnsiTheme="minorHAnsi" w:cs="Courier New"/>
          <w:sz w:val="24"/>
          <w:szCs w:val="24"/>
        </w:rPr>
        <w:t>sources</w:t>
      </w:r>
      <w:proofErr w:type="gramEnd"/>
      <w:r w:rsidRPr="0072317B">
        <w:rPr>
          <w:rFonts w:asciiTheme="minorHAnsi" w:hAnsiTheme="minorHAnsi" w:cs="Courier New"/>
          <w:sz w:val="24"/>
          <w:szCs w:val="24"/>
        </w:rPr>
        <w:t xml:space="preserve">. </w:t>
      </w:r>
      <w:r w:rsidR="002120B7" w:rsidRPr="0072317B">
        <w:rPr>
          <w:rFonts w:asciiTheme="minorHAnsi" w:hAnsiTheme="minorHAnsi" w:cs="Courier New"/>
          <w:sz w:val="24"/>
          <w:szCs w:val="24"/>
        </w:rPr>
        <w:t xml:space="preserve">The fourth major factor paving the way for Web 2.0 is the open-source movement. Fed up with the poor quality of software produced by the big companies, their financial stronghold on technological development, </w:t>
      </w:r>
      <w:r w:rsidRPr="0072317B">
        <w:rPr>
          <w:rFonts w:asciiTheme="minorHAnsi" w:hAnsiTheme="minorHAnsi" w:cs="Courier New"/>
          <w:sz w:val="24"/>
          <w:szCs w:val="24"/>
        </w:rPr>
        <w:t>and their lack of response to the changing needs of their own markets, individuals have collaborated to produce and share alternative software without restriction. In an open-source environment, software is available free of charge to any user, yet there is an assumed agreement that any user that develops improvements on currently used programs will also offer their versions freely</w:t>
      </w:r>
      <w:r w:rsidR="002120B7" w:rsidRPr="0072317B">
        <w:rPr>
          <w:rFonts w:asciiTheme="minorHAnsi" w:hAnsiTheme="minorHAnsi" w:cs="Courier New"/>
          <w:sz w:val="24"/>
          <w:szCs w:val="24"/>
        </w:rPr>
        <w:t xml:space="preserve"> </w:t>
      </w:r>
      <w:r w:rsidR="00943AC0" w:rsidRPr="0072317B">
        <w:rPr>
          <w:rFonts w:asciiTheme="minorHAnsi" w:hAnsiTheme="minorHAnsi" w:cs="Courier New"/>
          <w:sz w:val="24"/>
          <w:szCs w:val="24"/>
        </w:rPr>
        <w:fldChar w:fldCharType="begin"/>
      </w:r>
      <w:r w:rsidR="00CF17B5">
        <w:rPr>
          <w:rFonts w:asciiTheme="minorHAnsi" w:hAnsiTheme="minorHAnsi" w:cs="Courier New"/>
          <w:sz w:val="24"/>
          <w:szCs w:val="24"/>
        </w:rPr>
        <w:instrText xml:space="preserve"> ADDIN EN.CITE &lt;EndNote&gt;&lt;Cite&gt;&lt;Author&gt;Holtz&lt;/Author&gt;&lt;Year&gt;2006&lt;/Year&gt;&lt;RecNum&gt;50&lt;/RecNum&gt;&lt;record&gt;&lt;rec-number&gt;50&lt;/rec-number&gt;&lt;foreign-keys&gt;&lt;key app="EN" db-id="zft5zrxdistesqe2dzmxezsmvetvxw0eaa2d"&gt;50&lt;/key&gt;&lt;/foreign-keys&gt;&lt;ref-type name="Journal Article"&gt;17&lt;/ref-type&gt;&lt;contributors&gt;&lt;authors&gt;&lt;author&gt;Holtz, S.&lt;/author&gt;&lt;/authors&gt;&lt;/contributors&gt;&lt;titles&gt;&lt;title&gt;Communicating in the world of Web 2.0&lt;/title&gt;&lt;secondary-title&gt;Communication World&lt;/secondary-title&gt;&lt;/titles&gt;&lt;periodical&gt;&lt;full-title&gt;Communication World&lt;/full-title&gt;&lt;/periodical&gt;&lt;pages&gt;4-27&lt;/pages&gt;&lt;volume&gt;23&lt;/volume&gt;&lt;number&gt;3&lt;/number&gt;&lt;dates&gt;&lt;year&gt;2006&lt;/year&gt;&lt;/dates&gt;&lt;urls&gt;&lt;/urls&gt;&lt;/record&gt;&lt;/Cite&gt;&lt;/EndNote&gt;</w:instrText>
      </w:r>
      <w:r w:rsidR="00943AC0" w:rsidRPr="0072317B">
        <w:rPr>
          <w:rFonts w:asciiTheme="minorHAnsi" w:hAnsiTheme="minorHAnsi" w:cs="Courier New"/>
          <w:sz w:val="24"/>
          <w:szCs w:val="24"/>
        </w:rPr>
        <w:fldChar w:fldCharType="separate"/>
      </w:r>
      <w:r w:rsidR="002120B7" w:rsidRPr="0072317B">
        <w:rPr>
          <w:rFonts w:asciiTheme="minorHAnsi" w:hAnsiTheme="minorHAnsi" w:cs="Courier New"/>
          <w:sz w:val="24"/>
          <w:szCs w:val="24"/>
        </w:rPr>
        <w:t>(Holtz 2006)</w:t>
      </w:r>
      <w:r w:rsidR="00943AC0" w:rsidRPr="0072317B">
        <w:rPr>
          <w:rFonts w:asciiTheme="minorHAnsi" w:hAnsiTheme="minorHAnsi" w:cs="Courier New"/>
          <w:sz w:val="24"/>
          <w:szCs w:val="24"/>
        </w:rPr>
        <w:fldChar w:fldCharType="end"/>
      </w:r>
      <w:r w:rsidRPr="0072317B">
        <w:rPr>
          <w:rFonts w:asciiTheme="minorHAnsi" w:hAnsiTheme="minorHAnsi" w:cs="Courier New"/>
          <w:sz w:val="24"/>
          <w:szCs w:val="24"/>
        </w:rPr>
        <w:t xml:space="preserve">. </w:t>
      </w:r>
    </w:p>
    <w:p w14:paraId="5A2598E5" w14:textId="77777777" w:rsidR="003466EE"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Co</w:t>
      </w:r>
      <w:r w:rsidR="002120B7" w:rsidRPr="0072317B">
        <w:rPr>
          <w:rFonts w:asciiTheme="minorHAnsi" w:hAnsiTheme="minorHAnsi" w:cs="Courier New"/>
          <w:sz w:val="24"/>
          <w:szCs w:val="24"/>
        </w:rPr>
        <w:t>nsidering these factors, the Internet as we see it now</w:t>
      </w:r>
      <w:r w:rsidRPr="0072317B">
        <w:rPr>
          <w:rFonts w:asciiTheme="minorHAnsi" w:hAnsiTheme="minorHAnsi" w:cs="Courier New"/>
          <w:sz w:val="24"/>
          <w:szCs w:val="24"/>
        </w:rPr>
        <w:t xml:space="preserve"> may be seen as a challenge to the institutional structure of information distribution in our society, or even a revolutionary act. The </w:t>
      </w:r>
      <w:proofErr w:type="gramStart"/>
      <w:r w:rsidRPr="0072317B">
        <w:rPr>
          <w:rFonts w:asciiTheme="minorHAnsi" w:hAnsiTheme="minorHAnsi" w:cs="Courier New"/>
          <w:sz w:val="24"/>
          <w:szCs w:val="24"/>
        </w:rPr>
        <w:t>buzz words</w:t>
      </w:r>
      <w:proofErr w:type="gramEnd"/>
      <w:r w:rsidRPr="0072317B">
        <w:rPr>
          <w:rFonts w:asciiTheme="minorHAnsi" w:hAnsiTheme="minorHAnsi" w:cs="Courier New"/>
          <w:sz w:val="24"/>
          <w:szCs w:val="24"/>
        </w:rPr>
        <w:t xml:space="preserve"> that are often associated with Web 2.0 are </w:t>
      </w:r>
      <w:r w:rsidR="002120B7" w:rsidRPr="0072317B">
        <w:rPr>
          <w:rFonts w:asciiTheme="minorHAnsi" w:hAnsiTheme="minorHAnsi" w:cs="Courier New"/>
          <w:sz w:val="24"/>
          <w:szCs w:val="24"/>
        </w:rPr>
        <w:t>“</w:t>
      </w:r>
      <w:proofErr w:type="spellStart"/>
      <w:r w:rsidR="002120B7" w:rsidRPr="0072317B">
        <w:rPr>
          <w:rFonts w:asciiTheme="minorHAnsi" w:hAnsiTheme="minorHAnsi" w:cs="Courier New"/>
          <w:sz w:val="24"/>
          <w:szCs w:val="24"/>
        </w:rPr>
        <w:t>produsers</w:t>
      </w:r>
      <w:proofErr w:type="spellEnd"/>
      <w:r w:rsidR="002120B7" w:rsidRPr="0072317B">
        <w:rPr>
          <w:rFonts w:asciiTheme="minorHAnsi" w:hAnsiTheme="minorHAnsi" w:cs="Courier New"/>
          <w:sz w:val="24"/>
          <w:szCs w:val="24"/>
        </w:rPr>
        <w:t>”</w:t>
      </w:r>
      <w:r w:rsidRPr="0072317B">
        <w:rPr>
          <w:rFonts w:asciiTheme="minorHAnsi" w:hAnsiTheme="minorHAnsi" w:cs="Courier New"/>
          <w:sz w:val="24"/>
          <w:szCs w:val="24"/>
        </w:rPr>
        <w:t xml:space="preserve"> and </w:t>
      </w:r>
      <w:r w:rsidR="003466EE" w:rsidRPr="0072317B">
        <w:rPr>
          <w:rFonts w:asciiTheme="minorHAnsi" w:hAnsiTheme="minorHAnsi" w:cs="Courier New"/>
          <w:sz w:val="24"/>
          <w:szCs w:val="24"/>
        </w:rPr>
        <w:t>democratization</w:t>
      </w:r>
      <w:r w:rsidRPr="0072317B">
        <w:rPr>
          <w:rFonts w:asciiTheme="minorHAnsi" w:hAnsiTheme="minorHAnsi" w:cs="Courier New"/>
          <w:sz w:val="24"/>
          <w:szCs w:val="24"/>
        </w:rPr>
        <w:t xml:space="preserve">. In the world of Web 2.0, the producers of online content are not separated from their audiences. They are, in </w:t>
      </w:r>
      <w:r w:rsidR="00933B96">
        <w:rPr>
          <w:rFonts w:asciiTheme="minorHAnsi" w:hAnsiTheme="minorHAnsi" w:cs="Courier New"/>
          <w:sz w:val="24"/>
          <w:szCs w:val="24"/>
        </w:rPr>
        <w:t>fact, members of the same group:</w:t>
      </w:r>
      <w:r w:rsidRPr="0072317B">
        <w:rPr>
          <w:rFonts w:asciiTheme="minorHAnsi" w:hAnsiTheme="minorHAnsi" w:cs="Courier New"/>
          <w:sz w:val="24"/>
          <w:szCs w:val="24"/>
        </w:rPr>
        <w:t xml:space="preserve"> </w:t>
      </w:r>
      <w:r w:rsidR="00933B96">
        <w:rPr>
          <w:rFonts w:asciiTheme="minorHAnsi" w:hAnsiTheme="minorHAnsi" w:cs="Courier New"/>
          <w:sz w:val="24"/>
          <w:szCs w:val="24"/>
        </w:rPr>
        <w:t>p</w:t>
      </w:r>
      <w:r w:rsidR="002120B7" w:rsidRPr="0072317B">
        <w:rPr>
          <w:rFonts w:asciiTheme="minorHAnsi" w:hAnsiTheme="minorHAnsi" w:cs="Courier New"/>
          <w:sz w:val="24"/>
          <w:szCs w:val="24"/>
        </w:rPr>
        <w:t xml:space="preserve">roducer + user = </w:t>
      </w:r>
      <w:proofErr w:type="spellStart"/>
      <w:r w:rsidR="002120B7" w:rsidRPr="0072317B">
        <w:rPr>
          <w:rFonts w:asciiTheme="minorHAnsi" w:hAnsiTheme="minorHAnsi" w:cs="Courier New"/>
          <w:sz w:val="24"/>
          <w:szCs w:val="24"/>
        </w:rPr>
        <w:t>produser</w:t>
      </w:r>
      <w:proofErr w:type="spellEnd"/>
      <w:r w:rsidR="002120B7" w:rsidRPr="0072317B">
        <w:rPr>
          <w:rFonts w:asciiTheme="minorHAnsi" w:hAnsiTheme="minorHAnsi" w:cs="Courier New"/>
          <w:sz w:val="24"/>
          <w:szCs w:val="24"/>
        </w:rPr>
        <w:t xml:space="preserve">. </w:t>
      </w:r>
      <w:r w:rsidRPr="0072317B">
        <w:rPr>
          <w:rFonts w:asciiTheme="minorHAnsi" w:hAnsiTheme="minorHAnsi" w:cs="Courier New"/>
          <w:sz w:val="24"/>
          <w:szCs w:val="24"/>
        </w:rPr>
        <w:t xml:space="preserve">People logging on to </w:t>
      </w:r>
      <w:r w:rsidRPr="0072317B">
        <w:rPr>
          <w:rFonts w:asciiTheme="minorHAnsi" w:hAnsiTheme="minorHAnsi" w:cs="Courier New"/>
          <w:sz w:val="24"/>
          <w:szCs w:val="24"/>
        </w:rPr>
        <w:lastRenderedPageBreak/>
        <w:t>YouTube™ or Facebook to check for new information are using the same sites in the same way as those logging on to offer their own video</w:t>
      </w:r>
      <w:r w:rsidR="003466EE" w:rsidRPr="0072317B">
        <w:rPr>
          <w:rFonts w:asciiTheme="minorHAnsi" w:hAnsiTheme="minorHAnsi" w:cs="Courier New"/>
          <w:sz w:val="24"/>
          <w:szCs w:val="24"/>
        </w:rPr>
        <w:t xml:space="preserve"> </w:t>
      </w:r>
      <w:r w:rsidRPr="0072317B">
        <w:rPr>
          <w:rFonts w:asciiTheme="minorHAnsi" w:hAnsiTheme="minorHAnsi" w:cs="Courier New"/>
          <w:sz w:val="24"/>
          <w:szCs w:val="24"/>
        </w:rPr>
        <w:t xml:space="preserve">or music creations. The audiences of YouTube™ and Facebook consist of both users and producers of the sites’ contents. As a consequence, Web 2.0 applications provide alternative settings for the sharing of information that may be rejected, downplayed or ignored by mainstream media platforms. Never before has the Internet had the potential to raise the awareness of issues that are important to audiences not </w:t>
      </w:r>
      <w:r w:rsidR="003466EE" w:rsidRPr="0072317B">
        <w:rPr>
          <w:rFonts w:asciiTheme="minorHAnsi" w:hAnsiTheme="minorHAnsi" w:cs="Courier New"/>
          <w:sz w:val="24"/>
          <w:szCs w:val="24"/>
        </w:rPr>
        <w:t>recognized</w:t>
      </w:r>
      <w:r w:rsidRPr="0072317B">
        <w:rPr>
          <w:rFonts w:asciiTheme="minorHAnsi" w:hAnsiTheme="minorHAnsi" w:cs="Courier New"/>
          <w:sz w:val="24"/>
          <w:szCs w:val="24"/>
        </w:rPr>
        <w:t xml:space="preserve"> by mainstream media producers. Web 2.0 offers a glimpse of a utopian vision where control of the flow of information is taken from large communication corporations and given back to the public</w:t>
      </w:r>
      <w:r w:rsidR="003466EE" w:rsidRPr="0072317B">
        <w:rPr>
          <w:rFonts w:asciiTheme="minorHAnsi" w:hAnsiTheme="minorHAnsi" w:cs="Courier New"/>
          <w:sz w:val="24"/>
          <w:szCs w:val="24"/>
        </w:rPr>
        <w:t xml:space="preserve">. </w:t>
      </w:r>
    </w:p>
    <w:p w14:paraId="6F676666" w14:textId="77777777" w:rsidR="003022D4"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Bryan </w:t>
      </w:r>
      <w:proofErr w:type="spellStart"/>
      <w:r w:rsidRPr="0072317B">
        <w:rPr>
          <w:rFonts w:asciiTheme="minorHAnsi" w:hAnsiTheme="minorHAnsi" w:cs="Courier New"/>
          <w:sz w:val="24"/>
          <w:szCs w:val="24"/>
        </w:rPr>
        <w:t>Murley</w:t>
      </w:r>
      <w:proofErr w:type="spellEnd"/>
      <w:r w:rsidRPr="0072317B">
        <w:rPr>
          <w:rFonts w:asciiTheme="minorHAnsi" w:hAnsiTheme="minorHAnsi" w:cs="Courier New"/>
          <w:sz w:val="24"/>
          <w:szCs w:val="24"/>
        </w:rPr>
        <w:t xml:space="preserve">, in a paper to the </w:t>
      </w:r>
      <w:proofErr w:type="spellStart"/>
      <w:r w:rsidRPr="0072317B">
        <w:rPr>
          <w:rFonts w:asciiTheme="minorHAnsi" w:hAnsiTheme="minorHAnsi" w:cs="Courier New"/>
          <w:sz w:val="24"/>
          <w:szCs w:val="24"/>
        </w:rPr>
        <w:t>Civitas</w:t>
      </w:r>
      <w:proofErr w:type="spellEnd"/>
      <w:r w:rsidRPr="0072317B">
        <w:rPr>
          <w:rFonts w:asciiTheme="minorHAnsi" w:hAnsiTheme="minorHAnsi" w:cs="Courier New"/>
          <w:sz w:val="24"/>
          <w:szCs w:val="24"/>
        </w:rPr>
        <w:t xml:space="preserve"> Conference</w:t>
      </w:r>
      <w:r w:rsidR="003466EE" w:rsidRPr="0072317B">
        <w:rPr>
          <w:rFonts w:asciiTheme="minorHAnsi" w:hAnsiTheme="minorHAnsi" w:cs="Courier New"/>
          <w:sz w:val="24"/>
          <w:szCs w:val="24"/>
        </w:rPr>
        <w:t xml:space="preserve"> </w:t>
      </w:r>
      <w:r w:rsidRPr="0072317B">
        <w:rPr>
          <w:rFonts w:asciiTheme="minorHAnsi" w:hAnsiTheme="minorHAnsi" w:cs="Courier New"/>
          <w:sz w:val="24"/>
          <w:szCs w:val="24"/>
        </w:rPr>
        <w:t xml:space="preserve">titled, </w:t>
      </w:r>
      <w:r w:rsidR="00933B96">
        <w:rPr>
          <w:rFonts w:asciiTheme="minorHAnsi" w:hAnsiTheme="minorHAnsi" w:cs="Courier New"/>
          <w:sz w:val="24"/>
          <w:szCs w:val="24"/>
        </w:rPr>
        <w:t xml:space="preserve">“The </w:t>
      </w:r>
      <w:proofErr w:type="spellStart"/>
      <w:r w:rsidR="00933B96">
        <w:rPr>
          <w:rFonts w:asciiTheme="minorHAnsi" w:hAnsiTheme="minorHAnsi" w:cs="Courier New"/>
          <w:sz w:val="24"/>
          <w:szCs w:val="24"/>
        </w:rPr>
        <w:t>m</w:t>
      </w:r>
      <w:r w:rsidRPr="0072317B">
        <w:rPr>
          <w:rFonts w:asciiTheme="minorHAnsi" w:hAnsiTheme="minorHAnsi" w:cs="Courier New"/>
          <w:sz w:val="24"/>
          <w:szCs w:val="24"/>
        </w:rPr>
        <w:t>ediah</w:t>
      </w:r>
      <w:r w:rsidR="00933B96">
        <w:rPr>
          <w:rFonts w:asciiTheme="minorHAnsi" w:hAnsiTheme="minorHAnsi" w:cs="Courier New"/>
          <w:sz w:val="24"/>
          <w:szCs w:val="24"/>
        </w:rPr>
        <w:t>ood</w:t>
      </w:r>
      <w:proofErr w:type="spellEnd"/>
      <w:r w:rsidR="00933B96">
        <w:rPr>
          <w:rFonts w:asciiTheme="minorHAnsi" w:hAnsiTheme="minorHAnsi" w:cs="Courier New"/>
          <w:sz w:val="24"/>
          <w:szCs w:val="24"/>
        </w:rPr>
        <w:t xml:space="preserve"> of all r</w:t>
      </w:r>
      <w:r w:rsidRPr="0072317B">
        <w:rPr>
          <w:rFonts w:asciiTheme="minorHAnsi" w:hAnsiTheme="minorHAnsi" w:cs="Courier New"/>
          <w:sz w:val="24"/>
          <w:szCs w:val="24"/>
        </w:rPr>
        <w:t>eceivers</w:t>
      </w:r>
      <w:r w:rsidR="00933B96">
        <w:rPr>
          <w:rFonts w:asciiTheme="minorHAnsi" w:hAnsiTheme="minorHAnsi" w:cs="Courier New"/>
          <w:sz w:val="24"/>
          <w:szCs w:val="24"/>
        </w:rPr>
        <w:t>,”</w:t>
      </w:r>
      <w:r w:rsidR="003466EE" w:rsidRPr="0072317B">
        <w:rPr>
          <w:rFonts w:asciiTheme="minorHAnsi" w:hAnsiTheme="minorHAnsi" w:cs="Courier New"/>
          <w:sz w:val="24"/>
          <w:szCs w:val="24"/>
        </w:rPr>
        <w:t xml:space="preserve"> </w:t>
      </w:r>
      <w:r w:rsidR="00943AC0" w:rsidRPr="0072317B">
        <w:rPr>
          <w:rFonts w:asciiTheme="minorHAnsi" w:hAnsiTheme="minorHAnsi" w:cs="Courier New"/>
          <w:sz w:val="24"/>
          <w:szCs w:val="24"/>
        </w:rPr>
        <w:fldChar w:fldCharType="begin"/>
      </w:r>
      <w:r w:rsidR="00CF17B5">
        <w:rPr>
          <w:rFonts w:asciiTheme="minorHAnsi" w:hAnsiTheme="minorHAnsi" w:cs="Courier New"/>
          <w:sz w:val="24"/>
          <w:szCs w:val="24"/>
        </w:rPr>
        <w:instrText xml:space="preserve"> ADDIN EN.CITE &lt;EndNote&gt;&lt;Cite&gt;&lt;Author&gt;Murley&lt;/Author&gt;&lt;Year&gt;2005&lt;/Year&gt;&lt;RecNum&gt;47&lt;/RecNum&gt;&lt;record&gt;&lt;rec-number&gt;47&lt;/rec-number&gt;&lt;foreign-keys&gt;&lt;key app="EN" db-id="zft5zrxdistesqe2dzmxezsmvetvxw0eaa2d"&gt;47&lt;/key&gt;&lt;/foreign-keys&gt;&lt;ref-type name="Conference Paper"&gt;47&lt;/ref-type&gt;&lt;contributors&gt;&lt;authors&gt;&lt;author&gt;Murley, Bryan&lt;/author&gt;&lt;/authors&gt;&lt;/contributors&gt;&lt;titles&gt;&lt;title&gt;The mediahood of all receivers: Blogging as an extension of the Reformation concept of the Priesthood of All Believers&lt;/title&gt;&lt;secondary-title&gt;Conference on Communication and Faith&lt;/secondary-title&gt;&lt;/titles&gt;&lt;dates&gt;&lt;year&gt;2005&lt;/year&gt;&lt;/dates&gt;&lt;pub-location&gt;Campbell University, Buies Creek, N.C.&lt;/pub-location&gt;&lt;publisher&gt;unpublished paper&lt;/publisher&gt;&lt;urls&gt;&lt;/urls&gt;&lt;/record&gt;&lt;/Cite&gt;&lt;/EndNote&gt;</w:instrText>
      </w:r>
      <w:r w:rsidR="00943AC0" w:rsidRPr="0072317B">
        <w:rPr>
          <w:rFonts w:asciiTheme="minorHAnsi" w:hAnsiTheme="minorHAnsi" w:cs="Courier New"/>
          <w:sz w:val="24"/>
          <w:szCs w:val="24"/>
        </w:rPr>
        <w:fldChar w:fldCharType="separate"/>
      </w:r>
      <w:r w:rsidR="003466EE" w:rsidRPr="0072317B">
        <w:rPr>
          <w:rFonts w:asciiTheme="minorHAnsi" w:hAnsiTheme="minorHAnsi" w:cs="Courier New"/>
          <w:sz w:val="24"/>
          <w:szCs w:val="24"/>
        </w:rPr>
        <w:t>(Murley 2005)</w:t>
      </w:r>
      <w:r w:rsidR="00943AC0" w:rsidRPr="0072317B">
        <w:rPr>
          <w:rFonts w:asciiTheme="minorHAnsi" w:hAnsiTheme="minorHAnsi" w:cs="Courier New"/>
          <w:sz w:val="24"/>
          <w:szCs w:val="24"/>
        </w:rPr>
        <w:fldChar w:fldCharType="end"/>
      </w:r>
      <w:r w:rsidRPr="0072317B">
        <w:rPr>
          <w:rFonts w:asciiTheme="minorHAnsi" w:hAnsiTheme="minorHAnsi" w:cs="Courier New"/>
          <w:sz w:val="24"/>
          <w:szCs w:val="24"/>
        </w:rPr>
        <w:t xml:space="preserve"> likens the arrival of Web 2.0 with the modern Protestant theological campaign of “the priesthood of all believers</w:t>
      </w:r>
      <w:r w:rsidR="00933B96">
        <w:rPr>
          <w:rFonts w:asciiTheme="minorHAnsi" w:hAnsiTheme="minorHAnsi" w:cs="Courier New"/>
          <w:sz w:val="24"/>
          <w:szCs w:val="24"/>
        </w:rPr>
        <w:t>.</w:t>
      </w:r>
      <w:r w:rsidRPr="0072317B">
        <w:rPr>
          <w:rFonts w:asciiTheme="minorHAnsi" w:hAnsiTheme="minorHAnsi" w:cs="Courier New"/>
          <w:sz w:val="24"/>
          <w:szCs w:val="24"/>
        </w:rPr>
        <w:t>” Just as the Reformation</w:t>
      </w:r>
      <w:r w:rsidR="003466EE" w:rsidRPr="0072317B">
        <w:rPr>
          <w:rFonts w:asciiTheme="minorHAnsi" w:hAnsiTheme="minorHAnsi" w:cs="Courier New"/>
          <w:sz w:val="24"/>
          <w:szCs w:val="24"/>
        </w:rPr>
        <w:t xml:space="preserve"> utilization of print to extend faith ownership to the lay person</w:t>
      </w:r>
      <w:r w:rsidRPr="0072317B">
        <w:rPr>
          <w:rFonts w:asciiTheme="minorHAnsi" w:hAnsiTheme="minorHAnsi" w:cs="Courier New"/>
          <w:sz w:val="24"/>
          <w:szCs w:val="24"/>
        </w:rPr>
        <w:t xml:space="preserve"> challenged the 16th century Catholic premise that God is available only through the pries</w:t>
      </w:r>
      <w:r w:rsidR="003466EE" w:rsidRPr="0072317B">
        <w:rPr>
          <w:rFonts w:asciiTheme="minorHAnsi" w:hAnsiTheme="minorHAnsi" w:cs="Courier New"/>
          <w:sz w:val="24"/>
          <w:szCs w:val="24"/>
        </w:rPr>
        <w:t>t</w:t>
      </w:r>
      <w:r w:rsidRPr="0072317B">
        <w:rPr>
          <w:rFonts w:asciiTheme="minorHAnsi" w:hAnsiTheme="minorHAnsi" w:cs="Courier New"/>
          <w:sz w:val="24"/>
          <w:szCs w:val="24"/>
        </w:rPr>
        <w:t xml:space="preserve">, the new </w:t>
      </w:r>
      <w:r w:rsidR="003466EE" w:rsidRPr="0072317B">
        <w:rPr>
          <w:rFonts w:asciiTheme="minorHAnsi" w:hAnsiTheme="minorHAnsi" w:cs="Courier New"/>
          <w:sz w:val="24"/>
          <w:szCs w:val="24"/>
        </w:rPr>
        <w:t xml:space="preserve">media </w:t>
      </w:r>
      <w:r w:rsidRPr="0072317B">
        <w:rPr>
          <w:rFonts w:asciiTheme="minorHAnsi" w:hAnsiTheme="minorHAnsi" w:cs="Courier New"/>
          <w:sz w:val="24"/>
          <w:szCs w:val="24"/>
        </w:rPr>
        <w:t xml:space="preserve">web challenges the presumption that information is only available to the public through media </w:t>
      </w:r>
      <w:r w:rsidR="002120B7" w:rsidRPr="0072317B">
        <w:rPr>
          <w:rFonts w:asciiTheme="minorHAnsi" w:hAnsiTheme="minorHAnsi" w:cs="Courier New"/>
          <w:sz w:val="24"/>
          <w:szCs w:val="24"/>
        </w:rPr>
        <w:t>organizations</w:t>
      </w:r>
      <w:r w:rsidRPr="0072317B">
        <w:rPr>
          <w:rFonts w:asciiTheme="minorHAnsi" w:hAnsiTheme="minorHAnsi" w:cs="Courier New"/>
          <w:sz w:val="24"/>
          <w:szCs w:val="24"/>
        </w:rPr>
        <w:t xml:space="preserve"> and their </w:t>
      </w:r>
      <w:r w:rsidR="003022D4" w:rsidRPr="0072317B">
        <w:rPr>
          <w:rFonts w:asciiTheme="minorHAnsi" w:hAnsiTheme="minorHAnsi" w:cs="Courier New"/>
          <w:sz w:val="24"/>
          <w:szCs w:val="24"/>
        </w:rPr>
        <w:t>j</w:t>
      </w:r>
      <w:r w:rsidRPr="0072317B">
        <w:rPr>
          <w:rFonts w:asciiTheme="minorHAnsi" w:hAnsiTheme="minorHAnsi" w:cs="Courier New"/>
          <w:sz w:val="24"/>
          <w:szCs w:val="24"/>
        </w:rPr>
        <w:t>ournalists</w:t>
      </w:r>
      <w:r w:rsidR="00933B96">
        <w:rPr>
          <w:rFonts w:asciiTheme="minorHAnsi" w:hAnsiTheme="minorHAnsi" w:cs="Courier New"/>
          <w:sz w:val="24"/>
          <w:szCs w:val="24"/>
        </w:rPr>
        <w:t xml:space="preserve"> or, in the case of religious information, through religious institutions or publishers</w:t>
      </w:r>
      <w:r w:rsidRPr="0072317B">
        <w:rPr>
          <w:rFonts w:asciiTheme="minorHAnsi" w:hAnsiTheme="minorHAnsi" w:cs="Courier New"/>
          <w:sz w:val="24"/>
          <w:szCs w:val="24"/>
        </w:rPr>
        <w:t>. As in Luther’s campaign that no intermediary is needed to communicate with God, new Internet applications allow direct access to find and contribute to the flow of information in society</w:t>
      </w:r>
      <w:r w:rsidR="003022D4" w:rsidRPr="0072317B">
        <w:rPr>
          <w:rFonts w:asciiTheme="minorHAnsi" w:hAnsiTheme="minorHAnsi" w:cs="Courier New"/>
          <w:sz w:val="24"/>
          <w:szCs w:val="24"/>
        </w:rPr>
        <w:t>, including religious information</w:t>
      </w:r>
      <w:r w:rsidRPr="0072317B">
        <w:rPr>
          <w:rFonts w:asciiTheme="minorHAnsi" w:hAnsiTheme="minorHAnsi" w:cs="Courier New"/>
          <w:sz w:val="24"/>
          <w:szCs w:val="24"/>
        </w:rPr>
        <w:t xml:space="preserve">. While </w:t>
      </w:r>
      <w:proofErr w:type="spellStart"/>
      <w:r w:rsidRPr="0072317B">
        <w:rPr>
          <w:rFonts w:asciiTheme="minorHAnsi" w:hAnsiTheme="minorHAnsi" w:cs="Courier New"/>
          <w:sz w:val="24"/>
          <w:szCs w:val="24"/>
        </w:rPr>
        <w:t>Murley</w:t>
      </w:r>
      <w:proofErr w:type="spellEnd"/>
      <w:r w:rsidRPr="0072317B">
        <w:rPr>
          <w:rFonts w:asciiTheme="minorHAnsi" w:hAnsiTheme="minorHAnsi" w:cs="Courier New"/>
          <w:sz w:val="24"/>
          <w:szCs w:val="24"/>
        </w:rPr>
        <w:t xml:space="preserve"> does not want to draw too large an analogy between Web 2.0 and Christ as “the bridge” between information and public and God and humanity, his thesis does highlight the claim that these new Internet technologies are ideological in nature. </w:t>
      </w:r>
    </w:p>
    <w:p w14:paraId="6CD055C2" w14:textId="77777777" w:rsidR="001F3AE0"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Where some media scholars argue that no new technology enters society without some sort of moral or ideological value, they see Web 2.0 being embraced by people who seek a change in the current system of information distribution and control. </w:t>
      </w:r>
      <w:r w:rsidR="002120B7" w:rsidRPr="0072317B">
        <w:rPr>
          <w:rFonts w:asciiTheme="minorHAnsi" w:hAnsiTheme="minorHAnsi" w:cs="Courier New"/>
          <w:sz w:val="24"/>
          <w:szCs w:val="24"/>
        </w:rPr>
        <w:t xml:space="preserve">Consider weblogs as an example. Known more conveniently as blogs, these </w:t>
      </w:r>
      <w:r w:rsidRPr="0072317B">
        <w:rPr>
          <w:rFonts w:asciiTheme="minorHAnsi" w:hAnsiTheme="minorHAnsi" w:cs="Courier New"/>
          <w:sz w:val="24"/>
          <w:szCs w:val="24"/>
        </w:rPr>
        <w:t xml:space="preserve">are by far the most popular manifestation of Web 2.0, with over </w:t>
      </w:r>
      <w:r w:rsidR="003022D4" w:rsidRPr="0072317B">
        <w:rPr>
          <w:rFonts w:asciiTheme="minorHAnsi" w:hAnsiTheme="minorHAnsi" w:cs="Courier New"/>
          <w:sz w:val="24"/>
          <w:szCs w:val="24"/>
        </w:rPr>
        <w:t>86</w:t>
      </w:r>
      <w:r w:rsidRPr="0072317B">
        <w:rPr>
          <w:rFonts w:asciiTheme="minorHAnsi" w:hAnsiTheme="minorHAnsi" w:cs="Courier New"/>
          <w:sz w:val="24"/>
          <w:szCs w:val="24"/>
        </w:rPr>
        <w:t xml:space="preserve"> million sites and approximately </w:t>
      </w:r>
      <w:r w:rsidR="003022D4" w:rsidRPr="0072317B">
        <w:rPr>
          <w:rFonts w:asciiTheme="minorHAnsi" w:hAnsiTheme="minorHAnsi" w:cs="Courier New"/>
          <w:sz w:val="24"/>
          <w:szCs w:val="24"/>
        </w:rPr>
        <w:t>175</w:t>
      </w:r>
      <w:r w:rsidRPr="0072317B">
        <w:rPr>
          <w:rFonts w:asciiTheme="minorHAnsi" w:hAnsiTheme="minorHAnsi" w:cs="Courier New"/>
          <w:sz w:val="24"/>
          <w:szCs w:val="24"/>
        </w:rPr>
        <w:t xml:space="preserve">,000 </w:t>
      </w:r>
      <w:r w:rsidR="003022D4" w:rsidRPr="0072317B">
        <w:rPr>
          <w:rFonts w:asciiTheme="minorHAnsi" w:hAnsiTheme="minorHAnsi" w:cs="Courier New"/>
          <w:sz w:val="24"/>
          <w:szCs w:val="24"/>
        </w:rPr>
        <w:t xml:space="preserve">new </w:t>
      </w:r>
      <w:r w:rsidR="006727CB">
        <w:rPr>
          <w:rFonts w:asciiTheme="minorHAnsi" w:hAnsiTheme="minorHAnsi" w:cs="Courier New"/>
          <w:sz w:val="24"/>
          <w:szCs w:val="24"/>
        </w:rPr>
        <w:t>ones</w:t>
      </w:r>
      <w:r w:rsidR="003022D4" w:rsidRPr="0072317B">
        <w:rPr>
          <w:rFonts w:asciiTheme="minorHAnsi" w:hAnsiTheme="minorHAnsi" w:cs="Courier New"/>
          <w:sz w:val="24"/>
          <w:szCs w:val="24"/>
        </w:rPr>
        <w:t xml:space="preserve"> being </w:t>
      </w:r>
      <w:r w:rsidRPr="0072317B">
        <w:rPr>
          <w:rFonts w:asciiTheme="minorHAnsi" w:hAnsiTheme="minorHAnsi" w:cs="Courier New"/>
          <w:sz w:val="24"/>
          <w:szCs w:val="24"/>
        </w:rPr>
        <w:t>created each day</w:t>
      </w:r>
      <w:r w:rsidR="003022D4" w:rsidRPr="0072317B">
        <w:rPr>
          <w:rFonts w:asciiTheme="minorHAnsi" w:hAnsiTheme="minorHAnsi" w:cs="Courier New"/>
          <w:sz w:val="24"/>
          <w:szCs w:val="24"/>
        </w:rPr>
        <w:t xml:space="preserve"> </w:t>
      </w:r>
      <w:r w:rsidR="00943AC0" w:rsidRPr="0072317B">
        <w:rPr>
          <w:rFonts w:asciiTheme="minorHAnsi" w:hAnsiTheme="minorHAnsi" w:cs="Courier New"/>
          <w:sz w:val="24"/>
          <w:szCs w:val="24"/>
        </w:rPr>
        <w:fldChar w:fldCharType="begin"/>
      </w:r>
      <w:r w:rsidR="00CF17B5">
        <w:rPr>
          <w:rFonts w:asciiTheme="minorHAnsi" w:hAnsiTheme="minorHAnsi" w:cs="Courier New"/>
          <w:sz w:val="24"/>
          <w:szCs w:val="24"/>
        </w:rPr>
        <w:instrText xml:space="preserve"> ADDIN EN.CITE &lt;EndNote&gt;&lt;Cite&gt;&lt;Author&gt;Technorati&lt;/Author&gt;&lt;Year&gt;2007&lt;/Year&gt;&lt;RecNum&gt;48&lt;/RecNum&gt;&lt;record&gt;&lt;rec-number&gt;48&lt;/rec-number&gt;&lt;foreign-keys&gt;&lt;key app="EN" db-id="zft5zrxdistesqe2dzmxezsmvetvxw0eaa2d"&gt;48&lt;/key&gt;&lt;/foreign-keys&gt;&lt;ref-type name="Web Page"&gt;12&lt;/ref-type&gt;&lt;contributors&gt;&lt;authors&gt;&lt;author&gt;Technorati,&lt;/author&gt;&lt;/authors&gt;&lt;/contributors&gt;&lt;titles&gt;&lt;title&gt;About us&lt;/title&gt;&lt;/titles&gt;&lt;volume&gt;2007&lt;/volume&gt;&lt;number&gt;16th June&lt;/number&gt;&lt;dates&gt;&lt;year&gt;2007&lt;/year&gt;&lt;/dates&gt;&lt;publisher&gt;Technorati&lt;/publisher&gt;&lt;urls&gt;&lt;related-urls&gt;&lt;url&gt;http://www.technorati.com/about/&lt;/url&gt;&lt;/related-urls&gt;&lt;/urls&gt;&lt;/record&gt;&lt;/Cite&gt;&lt;/EndNote&gt;</w:instrText>
      </w:r>
      <w:r w:rsidR="00943AC0" w:rsidRPr="0072317B">
        <w:rPr>
          <w:rFonts w:asciiTheme="minorHAnsi" w:hAnsiTheme="minorHAnsi" w:cs="Courier New"/>
          <w:sz w:val="24"/>
          <w:szCs w:val="24"/>
        </w:rPr>
        <w:fldChar w:fldCharType="separate"/>
      </w:r>
      <w:r w:rsidR="003022D4" w:rsidRPr="0072317B">
        <w:rPr>
          <w:rFonts w:asciiTheme="minorHAnsi" w:hAnsiTheme="minorHAnsi" w:cs="Courier New"/>
          <w:sz w:val="24"/>
          <w:szCs w:val="24"/>
        </w:rPr>
        <w:t>(Technorati 2007)</w:t>
      </w:r>
      <w:r w:rsidR="00943AC0" w:rsidRPr="0072317B">
        <w:rPr>
          <w:rFonts w:asciiTheme="minorHAnsi" w:hAnsiTheme="minorHAnsi" w:cs="Courier New"/>
          <w:sz w:val="24"/>
          <w:szCs w:val="24"/>
        </w:rPr>
        <w:fldChar w:fldCharType="end"/>
      </w:r>
      <w:r w:rsidR="003022D4" w:rsidRPr="0072317B">
        <w:rPr>
          <w:rFonts w:asciiTheme="minorHAnsi" w:hAnsiTheme="minorHAnsi" w:cs="Courier New"/>
          <w:sz w:val="24"/>
          <w:szCs w:val="24"/>
        </w:rPr>
        <w:t>.</w:t>
      </w:r>
      <w:r w:rsidRPr="0072317B">
        <w:rPr>
          <w:rFonts w:asciiTheme="minorHAnsi" w:hAnsiTheme="minorHAnsi" w:cs="Courier New"/>
          <w:sz w:val="24"/>
          <w:szCs w:val="24"/>
        </w:rPr>
        <w:t xml:space="preserve"> The blog is, in its simplest form, an online diary, </w:t>
      </w:r>
      <w:proofErr w:type="gramStart"/>
      <w:r w:rsidRPr="0072317B">
        <w:rPr>
          <w:rFonts w:asciiTheme="minorHAnsi" w:hAnsiTheme="minorHAnsi" w:cs="Courier New"/>
          <w:sz w:val="24"/>
          <w:szCs w:val="24"/>
        </w:rPr>
        <w:t>a collection of articles (or posts), organi</w:t>
      </w:r>
      <w:r w:rsidR="002120B7" w:rsidRPr="0072317B">
        <w:rPr>
          <w:rFonts w:asciiTheme="minorHAnsi" w:hAnsiTheme="minorHAnsi" w:cs="Courier New"/>
          <w:sz w:val="24"/>
          <w:szCs w:val="24"/>
        </w:rPr>
        <w:t>z</w:t>
      </w:r>
      <w:r w:rsidRPr="0072317B">
        <w:rPr>
          <w:rFonts w:asciiTheme="minorHAnsi" w:hAnsiTheme="minorHAnsi" w:cs="Courier New"/>
          <w:sz w:val="24"/>
          <w:szCs w:val="24"/>
        </w:rPr>
        <w:t>ed in reverse chronological order</w:t>
      </w:r>
      <w:proofErr w:type="gramEnd"/>
      <w:r w:rsidRPr="0072317B">
        <w:rPr>
          <w:rFonts w:asciiTheme="minorHAnsi" w:hAnsiTheme="minorHAnsi" w:cs="Courier New"/>
          <w:sz w:val="24"/>
          <w:szCs w:val="24"/>
        </w:rPr>
        <w:t xml:space="preserve">. The diary page is powered by a blogging </w:t>
      </w:r>
      <w:proofErr w:type="gramStart"/>
      <w:r w:rsidRPr="0072317B">
        <w:rPr>
          <w:rFonts w:asciiTheme="minorHAnsi" w:hAnsiTheme="minorHAnsi" w:cs="Courier New"/>
          <w:sz w:val="24"/>
          <w:szCs w:val="24"/>
        </w:rPr>
        <w:t>program which</w:t>
      </w:r>
      <w:proofErr w:type="gramEnd"/>
      <w:r w:rsidRPr="0072317B">
        <w:rPr>
          <w:rFonts w:asciiTheme="minorHAnsi" w:hAnsiTheme="minorHAnsi" w:cs="Courier New"/>
          <w:sz w:val="24"/>
          <w:szCs w:val="24"/>
        </w:rPr>
        <w:t xml:space="preserve"> allows the user to enter new information without having to edit and repu</w:t>
      </w:r>
      <w:r w:rsidR="002120B7" w:rsidRPr="0072317B">
        <w:rPr>
          <w:rFonts w:asciiTheme="minorHAnsi" w:hAnsiTheme="minorHAnsi" w:cs="Courier New"/>
          <w:sz w:val="24"/>
          <w:szCs w:val="24"/>
        </w:rPr>
        <w:t>b</w:t>
      </w:r>
      <w:r w:rsidRPr="0072317B">
        <w:rPr>
          <w:rFonts w:asciiTheme="minorHAnsi" w:hAnsiTheme="minorHAnsi" w:cs="Courier New"/>
          <w:sz w:val="24"/>
          <w:szCs w:val="24"/>
        </w:rPr>
        <w:t xml:space="preserve">lish </w:t>
      </w:r>
      <w:r w:rsidRPr="0072317B">
        <w:rPr>
          <w:rFonts w:asciiTheme="minorHAnsi" w:hAnsiTheme="minorHAnsi" w:cs="Courier New"/>
          <w:sz w:val="24"/>
          <w:szCs w:val="24"/>
        </w:rPr>
        <w:lastRenderedPageBreak/>
        <w:t xml:space="preserve">the entire site. Blogger™, WordPress.com and </w:t>
      </w:r>
      <w:proofErr w:type="spellStart"/>
      <w:r w:rsidRPr="0072317B">
        <w:rPr>
          <w:rFonts w:asciiTheme="minorHAnsi" w:hAnsiTheme="minorHAnsi" w:cs="Courier New"/>
          <w:sz w:val="24"/>
          <w:szCs w:val="24"/>
        </w:rPr>
        <w:t>TypePad</w:t>
      </w:r>
      <w:proofErr w:type="spellEnd"/>
      <w:r w:rsidRPr="0072317B">
        <w:rPr>
          <w:rFonts w:asciiTheme="minorHAnsi" w:hAnsiTheme="minorHAnsi" w:cs="Courier New"/>
          <w:sz w:val="24"/>
          <w:szCs w:val="24"/>
        </w:rPr>
        <w:t xml:space="preserve">® are among the most popular blogging software programs that allow users with limited knowledge of web design to produce individual blogs either on the users’ own storage site or on </w:t>
      </w:r>
      <w:r w:rsidR="002120B7" w:rsidRPr="0072317B">
        <w:rPr>
          <w:rFonts w:asciiTheme="minorHAnsi" w:hAnsiTheme="minorHAnsi" w:cs="Courier New"/>
          <w:sz w:val="24"/>
          <w:szCs w:val="24"/>
        </w:rPr>
        <w:t>t</w:t>
      </w:r>
      <w:r w:rsidRPr="0072317B">
        <w:rPr>
          <w:rFonts w:asciiTheme="minorHAnsi" w:hAnsiTheme="minorHAnsi" w:cs="Courier New"/>
          <w:sz w:val="24"/>
          <w:szCs w:val="24"/>
        </w:rPr>
        <w:t xml:space="preserve">he program’s own server. Most of these blog programs are free of charge. Blogs don’t exist in isolation from each other. As authors read books, so bloggers also read others’ blogs. Bloggers respond to comments made about their posts. They publish lists of their </w:t>
      </w:r>
      <w:r w:rsidR="002120B7" w:rsidRPr="0072317B">
        <w:rPr>
          <w:rFonts w:asciiTheme="minorHAnsi" w:hAnsiTheme="minorHAnsi" w:cs="Courier New"/>
          <w:sz w:val="24"/>
          <w:szCs w:val="24"/>
        </w:rPr>
        <w:t>favorite</w:t>
      </w:r>
      <w:r w:rsidRPr="0072317B">
        <w:rPr>
          <w:rFonts w:asciiTheme="minorHAnsi" w:hAnsiTheme="minorHAnsi" w:cs="Courier New"/>
          <w:sz w:val="24"/>
          <w:szCs w:val="24"/>
        </w:rPr>
        <w:t xml:space="preserve"> bloggers on their blog’s front page or sidebar. They make references to posts on other blogs, with hyperlinks so readers can follow conversations occurring over multiple sites. Bloggers recogni</w:t>
      </w:r>
      <w:r w:rsidR="002120B7" w:rsidRPr="0072317B">
        <w:rPr>
          <w:rFonts w:asciiTheme="minorHAnsi" w:hAnsiTheme="minorHAnsi" w:cs="Courier New"/>
          <w:sz w:val="24"/>
          <w:szCs w:val="24"/>
        </w:rPr>
        <w:t>z</w:t>
      </w:r>
      <w:r w:rsidRPr="0072317B">
        <w:rPr>
          <w:rFonts w:asciiTheme="minorHAnsi" w:hAnsiTheme="minorHAnsi" w:cs="Courier New"/>
          <w:sz w:val="24"/>
          <w:szCs w:val="24"/>
        </w:rPr>
        <w:t>e they are part of a blogging community, recogni</w:t>
      </w:r>
      <w:r w:rsidR="002120B7" w:rsidRPr="0072317B">
        <w:rPr>
          <w:rFonts w:asciiTheme="minorHAnsi" w:hAnsiTheme="minorHAnsi" w:cs="Courier New"/>
          <w:sz w:val="24"/>
          <w:szCs w:val="24"/>
        </w:rPr>
        <w:t>z</w:t>
      </w:r>
      <w:r w:rsidRPr="0072317B">
        <w:rPr>
          <w:rFonts w:asciiTheme="minorHAnsi" w:hAnsiTheme="minorHAnsi" w:cs="Courier New"/>
          <w:sz w:val="24"/>
          <w:szCs w:val="24"/>
        </w:rPr>
        <w:t xml:space="preserve">e common blogging etiquette and rules of </w:t>
      </w:r>
      <w:r w:rsidR="002120B7" w:rsidRPr="0072317B">
        <w:rPr>
          <w:rFonts w:asciiTheme="minorHAnsi" w:hAnsiTheme="minorHAnsi" w:cs="Courier New"/>
          <w:sz w:val="24"/>
          <w:szCs w:val="24"/>
        </w:rPr>
        <w:t>behavior</w:t>
      </w:r>
      <w:r w:rsidRPr="0072317B">
        <w:rPr>
          <w:rFonts w:asciiTheme="minorHAnsi" w:hAnsiTheme="minorHAnsi" w:cs="Courier New"/>
          <w:sz w:val="24"/>
          <w:szCs w:val="24"/>
        </w:rPr>
        <w:t xml:space="preserve">, work to build friendships and relationships of collegiality and trust with other writers. </w:t>
      </w:r>
    </w:p>
    <w:p w14:paraId="0F76D350" w14:textId="77777777" w:rsidR="001F3AE0" w:rsidRPr="0072317B" w:rsidRDefault="00596E5F" w:rsidP="002120B7">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What impact can be seen of blogging and Web 2.0 on </w:t>
      </w:r>
      <w:r w:rsidR="001F3AE0" w:rsidRPr="0072317B">
        <w:rPr>
          <w:rFonts w:asciiTheme="minorHAnsi" w:hAnsiTheme="minorHAnsi" w:cs="Courier New"/>
          <w:sz w:val="24"/>
          <w:szCs w:val="24"/>
        </w:rPr>
        <w:t>Christianity</w:t>
      </w:r>
      <w:r w:rsidRPr="0072317B">
        <w:rPr>
          <w:rFonts w:asciiTheme="minorHAnsi" w:hAnsiTheme="minorHAnsi" w:cs="Courier New"/>
          <w:sz w:val="24"/>
          <w:szCs w:val="24"/>
        </w:rPr>
        <w:t xml:space="preserve">? Since the Internet became a household name, the </w:t>
      </w:r>
      <w:r w:rsidR="002120B7" w:rsidRPr="0072317B">
        <w:rPr>
          <w:rFonts w:asciiTheme="minorHAnsi" w:hAnsiTheme="minorHAnsi" w:cs="Courier New"/>
          <w:sz w:val="24"/>
          <w:szCs w:val="24"/>
        </w:rPr>
        <w:t>World Wide Web</w:t>
      </w:r>
      <w:r w:rsidRPr="0072317B">
        <w:rPr>
          <w:rFonts w:asciiTheme="minorHAnsi" w:hAnsiTheme="minorHAnsi" w:cs="Courier New"/>
          <w:sz w:val="24"/>
          <w:szCs w:val="24"/>
        </w:rPr>
        <w:t xml:space="preserve"> </w:t>
      </w:r>
      <w:r w:rsidR="001F3AE0" w:rsidRPr="0072317B">
        <w:rPr>
          <w:rFonts w:asciiTheme="minorHAnsi" w:hAnsiTheme="minorHAnsi" w:cs="Courier New"/>
          <w:sz w:val="24"/>
          <w:szCs w:val="24"/>
        </w:rPr>
        <w:t xml:space="preserve">has been used </w:t>
      </w:r>
      <w:r w:rsidRPr="0072317B">
        <w:rPr>
          <w:rFonts w:asciiTheme="minorHAnsi" w:hAnsiTheme="minorHAnsi" w:cs="Courier New"/>
          <w:sz w:val="24"/>
          <w:szCs w:val="24"/>
        </w:rPr>
        <w:t xml:space="preserve">for religious purposes. </w:t>
      </w:r>
      <w:r w:rsidR="001F3AE0" w:rsidRPr="0072317B">
        <w:rPr>
          <w:rFonts w:asciiTheme="minorHAnsi" w:hAnsiTheme="minorHAnsi" w:cs="Courier New"/>
          <w:sz w:val="24"/>
          <w:szCs w:val="24"/>
        </w:rPr>
        <w:t>People</w:t>
      </w:r>
      <w:r w:rsidRPr="0072317B">
        <w:rPr>
          <w:rFonts w:asciiTheme="minorHAnsi" w:hAnsiTheme="minorHAnsi" w:cs="Courier New"/>
          <w:sz w:val="24"/>
          <w:szCs w:val="24"/>
        </w:rPr>
        <w:t xml:space="preserve"> have joined chat rooms to talk about how to make relevant and inclusive worship spaces. </w:t>
      </w:r>
      <w:r w:rsidR="001F3AE0" w:rsidRPr="0072317B">
        <w:rPr>
          <w:rFonts w:asciiTheme="minorHAnsi" w:hAnsiTheme="minorHAnsi" w:cs="Courier New"/>
          <w:sz w:val="24"/>
          <w:szCs w:val="24"/>
        </w:rPr>
        <w:t>People have</w:t>
      </w:r>
      <w:r w:rsidRPr="0072317B">
        <w:rPr>
          <w:rFonts w:asciiTheme="minorHAnsi" w:hAnsiTheme="minorHAnsi" w:cs="Courier New"/>
          <w:sz w:val="24"/>
          <w:szCs w:val="24"/>
        </w:rPr>
        <w:t xml:space="preserve"> subscribed to email lists to connect with people of the same denomination across the globe. </w:t>
      </w:r>
      <w:r w:rsidR="001F3AE0" w:rsidRPr="0072317B">
        <w:rPr>
          <w:rFonts w:asciiTheme="minorHAnsi" w:hAnsiTheme="minorHAnsi" w:cs="Courier New"/>
          <w:sz w:val="24"/>
          <w:szCs w:val="24"/>
        </w:rPr>
        <w:t>People have</w:t>
      </w:r>
      <w:r w:rsidRPr="0072317B">
        <w:rPr>
          <w:rFonts w:asciiTheme="minorHAnsi" w:hAnsiTheme="minorHAnsi" w:cs="Courier New"/>
          <w:sz w:val="24"/>
          <w:szCs w:val="24"/>
        </w:rPr>
        <w:t xml:space="preserve"> read online magazines that </w:t>
      </w:r>
      <w:r w:rsidR="001F3AE0" w:rsidRPr="0072317B">
        <w:rPr>
          <w:rFonts w:asciiTheme="minorHAnsi" w:hAnsiTheme="minorHAnsi" w:cs="Courier New"/>
          <w:sz w:val="24"/>
          <w:szCs w:val="24"/>
        </w:rPr>
        <w:t>criticize</w:t>
      </w:r>
      <w:r w:rsidRPr="0072317B">
        <w:rPr>
          <w:rFonts w:asciiTheme="minorHAnsi" w:hAnsiTheme="minorHAnsi" w:cs="Courier New"/>
          <w:sz w:val="24"/>
          <w:szCs w:val="24"/>
        </w:rPr>
        <w:t xml:space="preserve"> the actions of bishops and priests. </w:t>
      </w:r>
      <w:r w:rsidR="001F3AE0" w:rsidRPr="0072317B">
        <w:rPr>
          <w:rFonts w:asciiTheme="minorHAnsi" w:hAnsiTheme="minorHAnsi" w:cs="Courier New"/>
          <w:sz w:val="24"/>
          <w:szCs w:val="24"/>
        </w:rPr>
        <w:t>C</w:t>
      </w:r>
      <w:r w:rsidRPr="0072317B">
        <w:rPr>
          <w:rFonts w:asciiTheme="minorHAnsi" w:hAnsiTheme="minorHAnsi" w:cs="Courier New"/>
          <w:sz w:val="24"/>
          <w:szCs w:val="24"/>
        </w:rPr>
        <w:t xml:space="preserve">hurches have made web pages displaying photos of </w:t>
      </w:r>
      <w:r w:rsidR="001F3AE0" w:rsidRPr="0072317B">
        <w:rPr>
          <w:rFonts w:asciiTheme="minorHAnsi" w:hAnsiTheme="minorHAnsi" w:cs="Courier New"/>
          <w:sz w:val="24"/>
          <w:szCs w:val="24"/>
        </w:rPr>
        <w:t>their</w:t>
      </w:r>
      <w:r w:rsidRPr="0072317B">
        <w:rPr>
          <w:rFonts w:asciiTheme="minorHAnsi" w:hAnsiTheme="minorHAnsi" w:cs="Courier New"/>
          <w:sz w:val="24"/>
          <w:szCs w:val="24"/>
        </w:rPr>
        <w:t xml:space="preserve"> buildings and published </w:t>
      </w:r>
      <w:r w:rsidR="001F3AE0" w:rsidRPr="0072317B">
        <w:rPr>
          <w:rFonts w:asciiTheme="minorHAnsi" w:hAnsiTheme="minorHAnsi" w:cs="Courier New"/>
          <w:sz w:val="24"/>
          <w:szCs w:val="24"/>
        </w:rPr>
        <w:t>their</w:t>
      </w:r>
      <w:r w:rsidRPr="0072317B">
        <w:rPr>
          <w:rFonts w:asciiTheme="minorHAnsi" w:hAnsiTheme="minorHAnsi" w:cs="Courier New"/>
          <w:sz w:val="24"/>
          <w:szCs w:val="24"/>
        </w:rPr>
        <w:t xml:space="preserve"> pastors’ contact details and preaching t</w:t>
      </w:r>
      <w:r w:rsidR="001F3AE0" w:rsidRPr="0072317B">
        <w:rPr>
          <w:rFonts w:asciiTheme="minorHAnsi" w:hAnsiTheme="minorHAnsi" w:cs="Courier New"/>
          <w:sz w:val="24"/>
          <w:szCs w:val="24"/>
        </w:rPr>
        <w:t>i</w:t>
      </w:r>
      <w:r w:rsidRPr="0072317B">
        <w:rPr>
          <w:rFonts w:asciiTheme="minorHAnsi" w:hAnsiTheme="minorHAnsi" w:cs="Courier New"/>
          <w:sz w:val="24"/>
          <w:szCs w:val="24"/>
        </w:rPr>
        <w:t xml:space="preserve">mes. </w:t>
      </w:r>
      <w:r w:rsidR="001F3AE0" w:rsidRPr="0072317B">
        <w:rPr>
          <w:rFonts w:asciiTheme="minorHAnsi" w:hAnsiTheme="minorHAnsi" w:cs="Courier New"/>
          <w:sz w:val="24"/>
          <w:szCs w:val="24"/>
        </w:rPr>
        <w:t>People have</w:t>
      </w:r>
      <w:r w:rsidRPr="0072317B">
        <w:rPr>
          <w:rFonts w:asciiTheme="minorHAnsi" w:hAnsiTheme="minorHAnsi" w:cs="Courier New"/>
          <w:sz w:val="24"/>
          <w:szCs w:val="24"/>
        </w:rPr>
        <w:t xml:space="preserve"> joined newsgroups seeking alternative forms of spiritual practice. Almost every form of religious community in the offline (“real”?) world has had a counterpart form on the web, where people congregate to pray together, worship together, discuss social justice and theology, write songs and make art, make community and care for one another. If we see these traditional online, or </w:t>
      </w:r>
      <w:proofErr w:type="spellStart"/>
      <w:r w:rsidRPr="0072317B">
        <w:rPr>
          <w:rFonts w:asciiTheme="minorHAnsi" w:hAnsiTheme="minorHAnsi" w:cs="Courier New"/>
          <w:sz w:val="24"/>
          <w:szCs w:val="24"/>
        </w:rPr>
        <w:t>Oldweb</w:t>
      </w:r>
      <w:proofErr w:type="spellEnd"/>
      <w:r w:rsidRPr="0072317B">
        <w:rPr>
          <w:rFonts w:asciiTheme="minorHAnsi" w:hAnsiTheme="minorHAnsi" w:cs="Courier New"/>
          <w:sz w:val="24"/>
          <w:szCs w:val="24"/>
        </w:rPr>
        <w:t xml:space="preserve">, gathering spaces as “online churches”, then blogs can be likened to “online house churches”. While the email lists, newsgroups and chat rooms of </w:t>
      </w:r>
      <w:proofErr w:type="spellStart"/>
      <w:r w:rsidRPr="0072317B">
        <w:rPr>
          <w:rFonts w:asciiTheme="minorHAnsi" w:hAnsiTheme="minorHAnsi" w:cs="Courier New"/>
          <w:sz w:val="24"/>
          <w:szCs w:val="24"/>
        </w:rPr>
        <w:t>Oldweb</w:t>
      </w:r>
      <w:proofErr w:type="spellEnd"/>
      <w:r w:rsidRPr="0072317B">
        <w:rPr>
          <w:rFonts w:asciiTheme="minorHAnsi" w:hAnsiTheme="minorHAnsi" w:cs="Courier New"/>
          <w:sz w:val="24"/>
          <w:szCs w:val="24"/>
        </w:rPr>
        <w:t xml:space="preserve"> were constructed</w:t>
      </w:r>
      <w:r w:rsidR="002120B7" w:rsidRPr="0072317B">
        <w:rPr>
          <w:rFonts w:asciiTheme="minorHAnsi" w:hAnsiTheme="minorHAnsi" w:cs="Courier New"/>
          <w:sz w:val="24"/>
          <w:szCs w:val="24"/>
        </w:rPr>
        <w:t xml:space="preserve"> by religious groups and organiz</w:t>
      </w:r>
      <w:r w:rsidRPr="0072317B">
        <w:rPr>
          <w:rFonts w:asciiTheme="minorHAnsi" w:hAnsiTheme="minorHAnsi" w:cs="Courier New"/>
          <w:sz w:val="24"/>
          <w:szCs w:val="24"/>
        </w:rPr>
        <w:t>ations, whose moderators were relatively faceless and impersonal, blogs have become meeting points where the host is only too keen to let him or herself be known, to welcome the user into “his/her own space”. And while email lists and chat rooms had relatively few links to other online places, bloggers are only to</w:t>
      </w:r>
      <w:r w:rsidR="001F3AE0" w:rsidRPr="0072317B">
        <w:rPr>
          <w:rFonts w:asciiTheme="minorHAnsi" w:hAnsiTheme="minorHAnsi" w:cs="Courier New"/>
          <w:sz w:val="24"/>
          <w:szCs w:val="24"/>
        </w:rPr>
        <w:t>o</w:t>
      </w:r>
      <w:r w:rsidRPr="0072317B">
        <w:rPr>
          <w:rFonts w:asciiTheme="minorHAnsi" w:hAnsiTheme="minorHAnsi" w:cs="Courier New"/>
          <w:sz w:val="24"/>
          <w:szCs w:val="24"/>
        </w:rPr>
        <w:t xml:space="preserve"> eager to show you which other house churches they attend, invite you to join them there, and give you directions. The </w:t>
      </w:r>
      <w:proofErr w:type="gramStart"/>
      <w:r w:rsidRPr="0072317B">
        <w:rPr>
          <w:rFonts w:asciiTheme="minorHAnsi" w:hAnsiTheme="minorHAnsi" w:cs="Courier New"/>
          <w:sz w:val="24"/>
          <w:szCs w:val="24"/>
        </w:rPr>
        <w:t>networks of blogs becomes</w:t>
      </w:r>
      <w:proofErr w:type="gramEnd"/>
      <w:r w:rsidRPr="0072317B">
        <w:rPr>
          <w:rFonts w:asciiTheme="minorHAnsi" w:hAnsiTheme="minorHAnsi" w:cs="Courier New"/>
          <w:sz w:val="24"/>
          <w:szCs w:val="24"/>
        </w:rPr>
        <w:t xml:space="preserve"> a </w:t>
      </w:r>
      <w:r w:rsidR="002120B7" w:rsidRPr="0072317B">
        <w:rPr>
          <w:rFonts w:asciiTheme="minorHAnsi" w:hAnsiTheme="minorHAnsi" w:cs="Courier New"/>
          <w:sz w:val="24"/>
          <w:szCs w:val="24"/>
        </w:rPr>
        <w:lastRenderedPageBreak/>
        <w:t>neighborhood</w:t>
      </w:r>
      <w:r w:rsidRPr="0072317B">
        <w:rPr>
          <w:rFonts w:asciiTheme="minorHAnsi" w:hAnsiTheme="minorHAnsi" w:cs="Courier New"/>
          <w:sz w:val="24"/>
          <w:szCs w:val="24"/>
        </w:rPr>
        <w:t xml:space="preserve"> of house churches, where bloggers and audiences meet in different places, even at the same time. </w:t>
      </w:r>
    </w:p>
    <w:p w14:paraId="5C9563D3" w14:textId="77777777" w:rsidR="001F3AE0"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Sociologists, theologians, and cultural theorists involved in the fifteen year old tradition of research into religion online have always debated t</w:t>
      </w:r>
      <w:r w:rsidR="001F3AE0" w:rsidRPr="0072317B">
        <w:rPr>
          <w:rFonts w:asciiTheme="minorHAnsi" w:hAnsiTheme="minorHAnsi" w:cs="Courier New"/>
          <w:sz w:val="24"/>
          <w:szCs w:val="24"/>
        </w:rPr>
        <w:t>h</w:t>
      </w:r>
      <w:r w:rsidRPr="0072317B">
        <w:rPr>
          <w:rFonts w:asciiTheme="minorHAnsi" w:hAnsiTheme="minorHAnsi" w:cs="Courier New"/>
          <w:sz w:val="24"/>
          <w:szCs w:val="24"/>
        </w:rPr>
        <w:t>e future of Christianity, and whether the Internet will lead to a rebirth of a spirit-filled people, or t</w:t>
      </w:r>
      <w:r w:rsidR="002120B7" w:rsidRPr="0072317B">
        <w:rPr>
          <w:rFonts w:asciiTheme="minorHAnsi" w:hAnsiTheme="minorHAnsi" w:cs="Courier New"/>
          <w:sz w:val="24"/>
          <w:szCs w:val="24"/>
        </w:rPr>
        <w:t>o the ultimate demise of organiz</w:t>
      </w:r>
      <w:r w:rsidRPr="0072317B">
        <w:rPr>
          <w:rFonts w:asciiTheme="minorHAnsi" w:hAnsiTheme="minorHAnsi" w:cs="Courier New"/>
          <w:sz w:val="24"/>
          <w:szCs w:val="24"/>
        </w:rPr>
        <w:t xml:space="preserve">ed religion. Many now agree that </w:t>
      </w:r>
      <w:r w:rsidR="003576FD">
        <w:rPr>
          <w:rFonts w:asciiTheme="minorHAnsi" w:hAnsiTheme="minorHAnsi" w:cs="Courier New"/>
          <w:sz w:val="24"/>
          <w:szCs w:val="24"/>
        </w:rPr>
        <w:t xml:space="preserve">from an institutional perspective, </w:t>
      </w:r>
      <w:r w:rsidRPr="0072317B">
        <w:rPr>
          <w:rFonts w:asciiTheme="minorHAnsi" w:hAnsiTheme="minorHAnsi" w:cs="Courier New"/>
          <w:sz w:val="24"/>
          <w:szCs w:val="24"/>
        </w:rPr>
        <w:t>online forms of religious community serve more as a complement than as a replacement to religious expressi</w:t>
      </w:r>
      <w:r w:rsidR="001F3AE0" w:rsidRPr="0072317B">
        <w:rPr>
          <w:rFonts w:asciiTheme="minorHAnsi" w:hAnsiTheme="minorHAnsi" w:cs="Courier New"/>
          <w:sz w:val="24"/>
          <w:szCs w:val="24"/>
        </w:rPr>
        <w:t>o</w:t>
      </w:r>
      <w:r w:rsidRPr="0072317B">
        <w:rPr>
          <w:rFonts w:asciiTheme="minorHAnsi" w:hAnsiTheme="minorHAnsi" w:cs="Courier New"/>
          <w:sz w:val="24"/>
          <w:szCs w:val="24"/>
        </w:rPr>
        <w:t xml:space="preserve">n and communion in the offline world. For many, the virtual provides a space to explore new forms of religious expression that can be carried into life offline, and for them the virtual church offers a glimpse </w:t>
      </w:r>
      <w:r w:rsidR="003576FD">
        <w:rPr>
          <w:rFonts w:asciiTheme="minorHAnsi" w:hAnsiTheme="minorHAnsi" w:cs="Courier New"/>
          <w:sz w:val="24"/>
          <w:szCs w:val="24"/>
        </w:rPr>
        <w:t>of</w:t>
      </w:r>
      <w:r w:rsidRPr="0072317B">
        <w:rPr>
          <w:rFonts w:asciiTheme="minorHAnsi" w:hAnsiTheme="minorHAnsi" w:cs="Courier New"/>
          <w:sz w:val="24"/>
          <w:szCs w:val="24"/>
        </w:rPr>
        <w:t xml:space="preserve"> what “real” church could be like. For the same people, however, there are elements of “real” church that cannot be replicated online</w:t>
      </w:r>
      <w:r w:rsidR="00402D64">
        <w:rPr>
          <w:rFonts w:asciiTheme="minorHAnsi" w:hAnsiTheme="minorHAnsi" w:cs="Courier New"/>
          <w:sz w:val="24"/>
          <w:szCs w:val="24"/>
        </w:rPr>
        <w:t>, s</w:t>
      </w:r>
      <w:r w:rsidRPr="0072317B">
        <w:rPr>
          <w:rFonts w:asciiTheme="minorHAnsi" w:hAnsiTheme="minorHAnsi" w:cs="Courier New"/>
          <w:sz w:val="24"/>
          <w:szCs w:val="24"/>
        </w:rPr>
        <w:t xml:space="preserve">o they seek a harmony in their online and offline religious experiences. </w:t>
      </w:r>
      <w:r w:rsidR="001F3AE0" w:rsidRPr="0072317B">
        <w:rPr>
          <w:rFonts w:asciiTheme="minorHAnsi" w:hAnsiTheme="minorHAnsi" w:cs="Courier New"/>
          <w:sz w:val="24"/>
          <w:szCs w:val="24"/>
        </w:rPr>
        <w:t xml:space="preserve">That does not mean that the complementary nature of online Christianity will leave offline Christianity untouched. In the same way that the facility of printing and the widespread implementation of printing within the wider culture changed the cultural construction of Christianity, the same may be expected of the Internet. Several of these </w:t>
      </w:r>
      <w:r w:rsidRPr="0072317B">
        <w:rPr>
          <w:rFonts w:asciiTheme="minorHAnsi" w:hAnsiTheme="minorHAnsi" w:cs="Courier New"/>
          <w:sz w:val="24"/>
          <w:szCs w:val="24"/>
        </w:rPr>
        <w:t xml:space="preserve">challenges </w:t>
      </w:r>
      <w:r w:rsidR="001F3AE0" w:rsidRPr="0072317B">
        <w:rPr>
          <w:rFonts w:asciiTheme="minorHAnsi" w:hAnsiTheme="minorHAnsi" w:cs="Courier New"/>
          <w:sz w:val="24"/>
          <w:szCs w:val="24"/>
        </w:rPr>
        <w:t>can be identified to illustrate the point.</w:t>
      </w:r>
      <w:r w:rsidRPr="0072317B">
        <w:rPr>
          <w:rFonts w:asciiTheme="minorHAnsi" w:hAnsiTheme="minorHAnsi" w:cs="Courier New"/>
          <w:sz w:val="24"/>
          <w:szCs w:val="24"/>
        </w:rPr>
        <w:t xml:space="preserve"> </w:t>
      </w:r>
    </w:p>
    <w:p w14:paraId="6A238598" w14:textId="77777777" w:rsidR="00596E5F" w:rsidRPr="0072317B" w:rsidRDefault="00596E5F" w:rsidP="00596E5F">
      <w:pPr>
        <w:pStyle w:val="PlainText"/>
        <w:spacing w:line="360" w:lineRule="auto"/>
        <w:ind w:firstLine="720"/>
        <w:rPr>
          <w:rFonts w:asciiTheme="minorHAnsi" w:hAnsiTheme="minorHAnsi" w:cs="Courier New"/>
          <w:sz w:val="24"/>
          <w:szCs w:val="24"/>
        </w:rPr>
      </w:pPr>
      <w:proofErr w:type="gramStart"/>
      <w:r w:rsidRPr="0072317B">
        <w:rPr>
          <w:rFonts w:asciiTheme="minorHAnsi" w:hAnsiTheme="minorHAnsi" w:cs="Courier New"/>
          <w:sz w:val="24"/>
          <w:szCs w:val="24"/>
        </w:rPr>
        <w:t>New religious language.</w:t>
      </w:r>
      <w:proofErr w:type="gramEnd"/>
      <w:r w:rsidRPr="0072317B">
        <w:rPr>
          <w:rFonts w:asciiTheme="minorHAnsi" w:hAnsiTheme="minorHAnsi" w:cs="Courier New"/>
          <w:sz w:val="24"/>
          <w:szCs w:val="24"/>
        </w:rPr>
        <w:t xml:space="preserve"> As people use new forms of media technology to communicate, new forms of discourse will emerge to fit the medium. Already it can be seen that bloggers tend to shy away from using the terms </w:t>
      </w:r>
      <w:r w:rsidR="001F3AE0" w:rsidRPr="0072317B">
        <w:rPr>
          <w:rFonts w:asciiTheme="minorHAnsi" w:hAnsiTheme="minorHAnsi" w:cs="Courier New"/>
          <w:sz w:val="24"/>
          <w:szCs w:val="24"/>
        </w:rPr>
        <w:t>favored</w:t>
      </w:r>
      <w:r w:rsidRPr="0072317B">
        <w:rPr>
          <w:rFonts w:asciiTheme="minorHAnsi" w:hAnsiTheme="minorHAnsi" w:cs="Courier New"/>
          <w:sz w:val="24"/>
          <w:szCs w:val="24"/>
        </w:rPr>
        <w:t xml:space="preserve"> in academic discourse upon which modern th</w:t>
      </w:r>
      <w:r w:rsidR="001F3AE0" w:rsidRPr="0072317B">
        <w:rPr>
          <w:rFonts w:asciiTheme="minorHAnsi" w:hAnsiTheme="minorHAnsi" w:cs="Courier New"/>
          <w:sz w:val="24"/>
          <w:szCs w:val="24"/>
        </w:rPr>
        <w:t>e</w:t>
      </w:r>
      <w:r w:rsidR="00402D64">
        <w:rPr>
          <w:rFonts w:asciiTheme="minorHAnsi" w:hAnsiTheme="minorHAnsi" w:cs="Courier New"/>
          <w:sz w:val="24"/>
          <w:szCs w:val="24"/>
        </w:rPr>
        <w:t>ology was developed</w:t>
      </w:r>
      <w:r w:rsidRPr="0072317B">
        <w:rPr>
          <w:rFonts w:asciiTheme="minorHAnsi" w:hAnsiTheme="minorHAnsi" w:cs="Courier New"/>
          <w:sz w:val="24"/>
          <w:szCs w:val="24"/>
        </w:rPr>
        <w:t xml:space="preserve"> and is still taught to seminarians today. As bloggers and their audiences reflect on their experiences, contextual theology will </w:t>
      </w:r>
      <w:r w:rsidR="001F3AE0" w:rsidRPr="0072317B">
        <w:rPr>
          <w:rFonts w:asciiTheme="minorHAnsi" w:hAnsiTheme="minorHAnsi" w:cs="Courier New"/>
          <w:sz w:val="24"/>
          <w:szCs w:val="24"/>
        </w:rPr>
        <w:t>favor</w:t>
      </w:r>
      <w:r w:rsidRPr="0072317B">
        <w:rPr>
          <w:rFonts w:asciiTheme="minorHAnsi" w:hAnsiTheme="minorHAnsi" w:cs="Courier New"/>
          <w:sz w:val="24"/>
          <w:szCs w:val="24"/>
        </w:rPr>
        <w:t xml:space="preserve"> the language of online communication</w:t>
      </w:r>
      <w:r w:rsidR="00402D64">
        <w:rPr>
          <w:rFonts w:asciiTheme="minorHAnsi" w:hAnsiTheme="minorHAnsi" w:cs="Courier New"/>
          <w:sz w:val="24"/>
          <w:szCs w:val="24"/>
        </w:rPr>
        <w:t xml:space="preserve">. </w:t>
      </w:r>
      <w:r w:rsidR="001F3AE0" w:rsidRPr="0072317B">
        <w:rPr>
          <w:rFonts w:asciiTheme="minorHAnsi" w:hAnsiTheme="minorHAnsi" w:cs="Courier New"/>
          <w:sz w:val="24"/>
          <w:szCs w:val="24"/>
        </w:rPr>
        <w:t xml:space="preserve">Christian identity defined </w:t>
      </w:r>
      <w:r w:rsidR="00402D64">
        <w:rPr>
          <w:rFonts w:asciiTheme="minorHAnsi" w:hAnsiTheme="minorHAnsi" w:cs="Courier New"/>
          <w:sz w:val="24"/>
          <w:szCs w:val="24"/>
        </w:rPr>
        <w:t xml:space="preserve">institutionally </w:t>
      </w:r>
      <w:r w:rsidR="001F3AE0" w:rsidRPr="0072317B">
        <w:rPr>
          <w:rFonts w:asciiTheme="minorHAnsi" w:hAnsiTheme="minorHAnsi" w:cs="Courier New"/>
          <w:sz w:val="24"/>
          <w:szCs w:val="24"/>
        </w:rPr>
        <w:t xml:space="preserve">within </w:t>
      </w:r>
      <w:r w:rsidRPr="0072317B">
        <w:rPr>
          <w:rFonts w:asciiTheme="minorHAnsi" w:hAnsiTheme="minorHAnsi" w:cs="Courier New"/>
          <w:sz w:val="24"/>
          <w:szCs w:val="24"/>
        </w:rPr>
        <w:t xml:space="preserve">academic </w:t>
      </w:r>
      <w:r w:rsidR="003576FD">
        <w:rPr>
          <w:rFonts w:asciiTheme="minorHAnsi" w:hAnsiTheme="minorHAnsi" w:cs="Courier New"/>
          <w:sz w:val="24"/>
          <w:szCs w:val="24"/>
        </w:rPr>
        <w:t xml:space="preserve">theological </w:t>
      </w:r>
      <w:r w:rsidRPr="0072317B">
        <w:rPr>
          <w:rFonts w:asciiTheme="minorHAnsi" w:hAnsiTheme="minorHAnsi" w:cs="Courier New"/>
          <w:sz w:val="24"/>
          <w:szCs w:val="24"/>
        </w:rPr>
        <w:t xml:space="preserve">discourse </w:t>
      </w:r>
      <w:r w:rsidR="001F3AE0" w:rsidRPr="0072317B">
        <w:rPr>
          <w:rFonts w:asciiTheme="minorHAnsi" w:hAnsiTheme="minorHAnsi" w:cs="Courier New"/>
          <w:sz w:val="24"/>
          <w:szCs w:val="24"/>
        </w:rPr>
        <w:t>or particular forms of controlled liturgy will become increasingly alien or ineffectual in evoking the experience and practice of Christian faith.</w:t>
      </w:r>
    </w:p>
    <w:p w14:paraId="6FC9004B" w14:textId="77777777" w:rsidR="00596E5F"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Contextual theology. Those who fear </w:t>
      </w:r>
      <w:r w:rsidR="001F3AE0" w:rsidRPr="0072317B">
        <w:rPr>
          <w:rFonts w:asciiTheme="minorHAnsi" w:hAnsiTheme="minorHAnsi" w:cs="Courier New"/>
          <w:sz w:val="24"/>
          <w:szCs w:val="24"/>
        </w:rPr>
        <w:t xml:space="preserve">that </w:t>
      </w:r>
      <w:r w:rsidRPr="0072317B">
        <w:rPr>
          <w:rFonts w:asciiTheme="minorHAnsi" w:hAnsiTheme="minorHAnsi" w:cs="Courier New"/>
          <w:sz w:val="24"/>
          <w:szCs w:val="24"/>
        </w:rPr>
        <w:t xml:space="preserve">the rise of online religion will lead to the death of </w:t>
      </w:r>
      <w:r w:rsidR="001F3AE0" w:rsidRPr="0072317B">
        <w:rPr>
          <w:rFonts w:asciiTheme="minorHAnsi" w:hAnsiTheme="minorHAnsi" w:cs="Courier New"/>
          <w:sz w:val="24"/>
          <w:szCs w:val="24"/>
        </w:rPr>
        <w:t>organized</w:t>
      </w:r>
      <w:r w:rsidRPr="0072317B">
        <w:rPr>
          <w:rFonts w:asciiTheme="minorHAnsi" w:hAnsiTheme="minorHAnsi" w:cs="Courier New"/>
          <w:sz w:val="24"/>
          <w:szCs w:val="24"/>
        </w:rPr>
        <w:t xml:space="preserve"> </w:t>
      </w:r>
      <w:r w:rsidR="001F3AE0" w:rsidRPr="0072317B">
        <w:rPr>
          <w:rFonts w:asciiTheme="minorHAnsi" w:hAnsiTheme="minorHAnsi" w:cs="Courier New"/>
          <w:sz w:val="24"/>
          <w:szCs w:val="24"/>
        </w:rPr>
        <w:t>Christianity</w:t>
      </w:r>
      <w:r w:rsidRPr="0072317B">
        <w:rPr>
          <w:rFonts w:asciiTheme="minorHAnsi" w:hAnsiTheme="minorHAnsi" w:cs="Courier New"/>
          <w:sz w:val="24"/>
          <w:szCs w:val="24"/>
        </w:rPr>
        <w:t xml:space="preserve"> in society </w:t>
      </w:r>
      <w:r w:rsidR="001F3AE0" w:rsidRPr="0072317B">
        <w:rPr>
          <w:rFonts w:asciiTheme="minorHAnsi" w:hAnsiTheme="minorHAnsi" w:cs="Courier New"/>
          <w:sz w:val="24"/>
          <w:szCs w:val="24"/>
        </w:rPr>
        <w:t xml:space="preserve">focus on the issue of religious </w:t>
      </w:r>
      <w:r w:rsidRPr="0072317B">
        <w:rPr>
          <w:rFonts w:asciiTheme="minorHAnsi" w:hAnsiTheme="minorHAnsi" w:cs="Courier New"/>
          <w:sz w:val="24"/>
          <w:szCs w:val="24"/>
        </w:rPr>
        <w:t xml:space="preserve">authority </w:t>
      </w:r>
      <w:r w:rsidR="001F3AE0" w:rsidRPr="0072317B">
        <w:rPr>
          <w:rFonts w:asciiTheme="minorHAnsi" w:hAnsiTheme="minorHAnsi" w:cs="Courier New"/>
          <w:sz w:val="24"/>
          <w:szCs w:val="24"/>
        </w:rPr>
        <w:t>– where does authority lie in Chr</w:t>
      </w:r>
      <w:r w:rsidR="003F7515" w:rsidRPr="0072317B">
        <w:rPr>
          <w:rFonts w:asciiTheme="minorHAnsi" w:hAnsiTheme="minorHAnsi" w:cs="Courier New"/>
          <w:sz w:val="24"/>
          <w:szCs w:val="24"/>
        </w:rPr>
        <w:t>is</w:t>
      </w:r>
      <w:r w:rsidR="001F3AE0" w:rsidRPr="0072317B">
        <w:rPr>
          <w:rFonts w:asciiTheme="minorHAnsi" w:hAnsiTheme="minorHAnsi" w:cs="Courier New"/>
          <w:sz w:val="24"/>
          <w:szCs w:val="24"/>
        </w:rPr>
        <w:t>ti</w:t>
      </w:r>
      <w:r w:rsidR="003F7515" w:rsidRPr="0072317B">
        <w:rPr>
          <w:rFonts w:asciiTheme="minorHAnsi" w:hAnsiTheme="minorHAnsi" w:cs="Courier New"/>
          <w:sz w:val="24"/>
          <w:szCs w:val="24"/>
        </w:rPr>
        <w:t>a</w:t>
      </w:r>
      <w:r w:rsidR="001F3AE0" w:rsidRPr="0072317B">
        <w:rPr>
          <w:rFonts w:asciiTheme="minorHAnsi" w:hAnsiTheme="minorHAnsi" w:cs="Courier New"/>
          <w:sz w:val="24"/>
          <w:szCs w:val="24"/>
        </w:rPr>
        <w:t xml:space="preserve">nity when those without any formal grounding </w:t>
      </w:r>
      <w:r w:rsidR="003F7515" w:rsidRPr="0072317B">
        <w:rPr>
          <w:rFonts w:asciiTheme="minorHAnsi" w:hAnsiTheme="minorHAnsi" w:cs="Courier New"/>
          <w:sz w:val="24"/>
          <w:szCs w:val="24"/>
        </w:rPr>
        <w:t>or education in Christian history, thought or practice communicate their ideas as readily and as widely as those formally appointed to positions of leadership in Christian institutions? It may be, however, that</w:t>
      </w:r>
      <w:r w:rsidRPr="0072317B">
        <w:rPr>
          <w:rFonts w:asciiTheme="minorHAnsi" w:hAnsiTheme="minorHAnsi" w:cs="Courier New"/>
          <w:sz w:val="24"/>
          <w:szCs w:val="24"/>
        </w:rPr>
        <w:t xml:space="preserve"> the </w:t>
      </w:r>
      <w:r w:rsidRPr="0072317B">
        <w:rPr>
          <w:rFonts w:asciiTheme="minorHAnsi" w:hAnsiTheme="minorHAnsi" w:cs="Courier New"/>
          <w:sz w:val="24"/>
          <w:szCs w:val="24"/>
        </w:rPr>
        <w:lastRenderedPageBreak/>
        <w:t xml:space="preserve">greater challenge to </w:t>
      </w:r>
      <w:r w:rsidR="003F7515" w:rsidRPr="0072317B">
        <w:rPr>
          <w:rFonts w:asciiTheme="minorHAnsi" w:hAnsiTheme="minorHAnsi" w:cs="Courier New"/>
          <w:sz w:val="24"/>
          <w:szCs w:val="24"/>
        </w:rPr>
        <w:t>organized</w:t>
      </w:r>
      <w:r w:rsidRPr="0072317B">
        <w:rPr>
          <w:rFonts w:asciiTheme="minorHAnsi" w:hAnsiTheme="minorHAnsi" w:cs="Courier New"/>
          <w:sz w:val="24"/>
          <w:szCs w:val="24"/>
        </w:rPr>
        <w:t xml:space="preserve"> religion is how </w:t>
      </w:r>
      <w:r w:rsidR="003F7515" w:rsidRPr="0072317B">
        <w:rPr>
          <w:rFonts w:asciiTheme="minorHAnsi" w:hAnsiTheme="minorHAnsi" w:cs="Courier New"/>
          <w:sz w:val="24"/>
          <w:szCs w:val="24"/>
        </w:rPr>
        <w:t>theology is done</w:t>
      </w:r>
      <w:r w:rsidRPr="0072317B">
        <w:rPr>
          <w:rFonts w:asciiTheme="minorHAnsi" w:hAnsiTheme="minorHAnsi" w:cs="Courier New"/>
          <w:sz w:val="24"/>
          <w:szCs w:val="24"/>
        </w:rPr>
        <w:t xml:space="preserve">, rather than who </w:t>
      </w:r>
      <w:r w:rsidR="003F7515" w:rsidRPr="0072317B">
        <w:rPr>
          <w:rFonts w:asciiTheme="minorHAnsi" w:hAnsiTheme="minorHAnsi" w:cs="Courier New"/>
          <w:sz w:val="24"/>
          <w:szCs w:val="24"/>
        </w:rPr>
        <w:t>is specifically authorized to do it</w:t>
      </w:r>
      <w:r w:rsidRPr="0072317B">
        <w:rPr>
          <w:rFonts w:asciiTheme="minorHAnsi" w:hAnsiTheme="minorHAnsi" w:cs="Courier New"/>
          <w:sz w:val="24"/>
          <w:szCs w:val="24"/>
        </w:rPr>
        <w:t xml:space="preserve">. As life online becomes an increasingly important part of </w:t>
      </w:r>
      <w:r w:rsidR="003F7515" w:rsidRPr="0072317B">
        <w:rPr>
          <w:rFonts w:asciiTheme="minorHAnsi" w:hAnsiTheme="minorHAnsi" w:cs="Courier New"/>
          <w:sz w:val="24"/>
          <w:szCs w:val="24"/>
        </w:rPr>
        <w:t>people’s whole cultural life</w:t>
      </w:r>
      <w:r w:rsidRPr="0072317B">
        <w:rPr>
          <w:rFonts w:asciiTheme="minorHAnsi" w:hAnsiTheme="minorHAnsi" w:cs="Courier New"/>
          <w:sz w:val="24"/>
          <w:szCs w:val="24"/>
        </w:rPr>
        <w:t xml:space="preserve">, and as </w:t>
      </w:r>
      <w:r w:rsidR="003F7515" w:rsidRPr="0072317B">
        <w:rPr>
          <w:rFonts w:asciiTheme="minorHAnsi" w:hAnsiTheme="minorHAnsi" w:cs="Courier New"/>
          <w:sz w:val="24"/>
          <w:szCs w:val="24"/>
        </w:rPr>
        <w:t>people take up the opportunities and permission</w:t>
      </w:r>
      <w:r w:rsidRPr="0072317B">
        <w:rPr>
          <w:rFonts w:asciiTheme="minorHAnsi" w:hAnsiTheme="minorHAnsi" w:cs="Courier New"/>
          <w:sz w:val="24"/>
          <w:szCs w:val="24"/>
        </w:rPr>
        <w:t xml:space="preserve"> to share </w:t>
      </w:r>
      <w:r w:rsidR="003F7515" w:rsidRPr="0072317B">
        <w:rPr>
          <w:rFonts w:asciiTheme="minorHAnsi" w:hAnsiTheme="minorHAnsi" w:cs="Courier New"/>
          <w:sz w:val="24"/>
          <w:szCs w:val="24"/>
        </w:rPr>
        <w:t>their</w:t>
      </w:r>
      <w:r w:rsidRPr="0072317B">
        <w:rPr>
          <w:rFonts w:asciiTheme="minorHAnsi" w:hAnsiTheme="minorHAnsi" w:cs="Courier New"/>
          <w:sz w:val="24"/>
          <w:szCs w:val="24"/>
        </w:rPr>
        <w:t xml:space="preserve"> own views about God and the world in Web 2.0, theologies developed in the cloisters of the seminary </w:t>
      </w:r>
      <w:r w:rsidR="003F7515" w:rsidRPr="0072317B">
        <w:rPr>
          <w:rFonts w:asciiTheme="minorHAnsi" w:hAnsiTheme="minorHAnsi" w:cs="Courier New"/>
          <w:sz w:val="24"/>
          <w:szCs w:val="24"/>
        </w:rPr>
        <w:t xml:space="preserve">may increasingly lose their universality or wider </w:t>
      </w:r>
      <w:r w:rsidRPr="0072317B">
        <w:rPr>
          <w:rFonts w:asciiTheme="minorHAnsi" w:hAnsiTheme="minorHAnsi" w:cs="Courier New"/>
          <w:sz w:val="24"/>
          <w:szCs w:val="24"/>
        </w:rPr>
        <w:t>relevance</w:t>
      </w:r>
      <w:r w:rsidR="003F7515" w:rsidRPr="0072317B">
        <w:rPr>
          <w:rFonts w:asciiTheme="minorHAnsi" w:hAnsiTheme="minorHAnsi" w:cs="Courier New"/>
          <w:sz w:val="24"/>
          <w:szCs w:val="24"/>
        </w:rPr>
        <w:t xml:space="preserve"> to the general understanding of Christianity. Just as, in the early years of the Reformation, the alternative Catholic viewpoint </w:t>
      </w:r>
      <w:r w:rsidR="00B97D9C" w:rsidRPr="0072317B">
        <w:rPr>
          <w:rFonts w:asciiTheme="minorHAnsi" w:hAnsiTheme="minorHAnsi" w:cs="Courier New"/>
          <w:sz w:val="24"/>
          <w:szCs w:val="24"/>
        </w:rPr>
        <w:t>lost</w:t>
      </w:r>
      <w:r w:rsidR="003F7515" w:rsidRPr="0072317B">
        <w:rPr>
          <w:rFonts w:asciiTheme="minorHAnsi" w:hAnsiTheme="minorHAnsi" w:cs="Courier New"/>
          <w:sz w:val="24"/>
          <w:szCs w:val="24"/>
        </w:rPr>
        <w:t xml:space="preserve"> influence because its authors </w:t>
      </w:r>
      <w:r w:rsidR="00B97D9C" w:rsidRPr="0072317B">
        <w:rPr>
          <w:rFonts w:asciiTheme="minorHAnsi" w:hAnsiTheme="minorHAnsi" w:cs="Courier New"/>
          <w:sz w:val="24"/>
          <w:szCs w:val="24"/>
        </w:rPr>
        <w:t xml:space="preserve">kept their ideas in the closed circles of Latin rather than enter the circulating debate taking place in the </w:t>
      </w:r>
      <w:r w:rsidR="003F7515" w:rsidRPr="0072317B">
        <w:rPr>
          <w:rFonts w:asciiTheme="minorHAnsi" w:hAnsiTheme="minorHAnsi" w:cs="Courier New"/>
          <w:sz w:val="24"/>
          <w:szCs w:val="24"/>
        </w:rPr>
        <w:t xml:space="preserve">vernacular </w:t>
      </w:r>
      <w:r w:rsidR="00B97D9C" w:rsidRPr="0072317B">
        <w:rPr>
          <w:rFonts w:asciiTheme="minorHAnsi" w:hAnsiTheme="minorHAnsi" w:cs="Courier New"/>
          <w:sz w:val="24"/>
          <w:szCs w:val="24"/>
        </w:rPr>
        <w:t>of</w:t>
      </w:r>
      <w:r w:rsidR="003F7515" w:rsidRPr="0072317B">
        <w:rPr>
          <w:rFonts w:asciiTheme="minorHAnsi" w:hAnsiTheme="minorHAnsi" w:cs="Courier New"/>
          <w:sz w:val="24"/>
          <w:szCs w:val="24"/>
        </w:rPr>
        <w:t xml:space="preserve"> the new medium, </w:t>
      </w:r>
      <w:r w:rsidR="00B97D9C" w:rsidRPr="0072317B">
        <w:rPr>
          <w:rFonts w:asciiTheme="minorHAnsi" w:hAnsiTheme="minorHAnsi" w:cs="Courier New"/>
          <w:sz w:val="24"/>
          <w:szCs w:val="24"/>
        </w:rPr>
        <w:t>simply continuing the current practices and attitudes of Christian theology will expose it for what it is</w:t>
      </w:r>
      <w:r w:rsidR="003F7515" w:rsidRPr="0072317B">
        <w:rPr>
          <w:rFonts w:asciiTheme="minorHAnsi" w:hAnsiTheme="minorHAnsi" w:cs="Courier New"/>
          <w:sz w:val="24"/>
          <w:szCs w:val="24"/>
        </w:rPr>
        <w:t xml:space="preserve">: the offline, limited circulation </w:t>
      </w:r>
      <w:r w:rsidR="003576FD">
        <w:rPr>
          <w:rFonts w:asciiTheme="minorHAnsi" w:hAnsiTheme="minorHAnsi" w:cs="Courier New"/>
          <w:sz w:val="24"/>
          <w:szCs w:val="24"/>
        </w:rPr>
        <w:t>discussions</w:t>
      </w:r>
      <w:r w:rsidR="003F7515" w:rsidRPr="0072317B">
        <w:rPr>
          <w:rFonts w:asciiTheme="minorHAnsi" w:hAnsiTheme="minorHAnsi" w:cs="Courier New"/>
          <w:sz w:val="24"/>
          <w:szCs w:val="24"/>
        </w:rPr>
        <w:t xml:space="preserve"> of a particular interest group w</w:t>
      </w:r>
      <w:r w:rsidR="00B97D9C" w:rsidRPr="0072317B">
        <w:rPr>
          <w:rFonts w:asciiTheme="minorHAnsi" w:hAnsiTheme="minorHAnsi" w:cs="Courier New"/>
          <w:sz w:val="24"/>
          <w:szCs w:val="24"/>
        </w:rPr>
        <w:t>i</w:t>
      </w:r>
      <w:r w:rsidR="003F7515" w:rsidRPr="0072317B">
        <w:rPr>
          <w:rFonts w:asciiTheme="minorHAnsi" w:hAnsiTheme="minorHAnsi" w:cs="Courier New"/>
          <w:sz w:val="24"/>
          <w:szCs w:val="24"/>
        </w:rPr>
        <w:t>thin Christianity</w:t>
      </w:r>
      <w:r w:rsidRPr="0072317B">
        <w:rPr>
          <w:rFonts w:asciiTheme="minorHAnsi" w:hAnsiTheme="minorHAnsi" w:cs="Courier New"/>
          <w:sz w:val="24"/>
          <w:szCs w:val="24"/>
        </w:rPr>
        <w:t xml:space="preserve">. </w:t>
      </w:r>
      <w:r w:rsidR="00B97D9C" w:rsidRPr="0072317B">
        <w:rPr>
          <w:rFonts w:asciiTheme="minorHAnsi" w:hAnsiTheme="minorHAnsi" w:cs="Courier New"/>
          <w:sz w:val="24"/>
          <w:szCs w:val="24"/>
        </w:rPr>
        <w:t>In its place</w:t>
      </w:r>
      <w:r w:rsidRPr="0072317B">
        <w:rPr>
          <w:rFonts w:asciiTheme="minorHAnsi" w:hAnsiTheme="minorHAnsi" w:cs="Courier New"/>
          <w:sz w:val="24"/>
          <w:szCs w:val="24"/>
        </w:rPr>
        <w:t xml:space="preserve">, </w:t>
      </w:r>
      <w:r w:rsidR="00B97D9C" w:rsidRPr="0072317B">
        <w:rPr>
          <w:rFonts w:asciiTheme="minorHAnsi" w:hAnsiTheme="minorHAnsi" w:cs="Courier New"/>
          <w:sz w:val="24"/>
          <w:szCs w:val="24"/>
        </w:rPr>
        <w:t xml:space="preserve">new </w:t>
      </w:r>
      <w:r w:rsidRPr="0072317B">
        <w:rPr>
          <w:rFonts w:asciiTheme="minorHAnsi" w:hAnsiTheme="minorHAnsi" w:cs="Courier New"/>
          <w:sz w:val="24"/>
          <w:szCs w:val="24"/>
        </w:rPr>
        <w:t xml:space="preserve">questions of </w:t>
      </w:r>
      <w:r w:rsidR="00B97D9C" w:rsidRPr="0072317B">
        <w:rPr>
          <w:rFonts w:asciiTheme="minorHAnsi" w:hAnsiTheme="minorHAnsi" w:cs="Courier New"/>
          <w:sz w:val="24"/>
          <w:szCs w:val="24"/>
        </w:rPr>
        <w:t xml:space="preserve">what/who God is, </w:t>
      </w:r>
      <w:r w:rsidRPr="0072317B">
        <w:rPr>
          <w:rFonts w:asciiTheme="minorHAnsi" w:hAnsiTheme="minorHAnsi" w:cs="Courier New"/>
          <w:sz w:val="24"/>
          <w:szCs w:val="24"/>
        </w:rPr>
        <w:t xml:space="preserve">how God is and </w:t>
      </w:r>
      <w:r w:rsidR="00B97D9C" w:rsidRPr="0072317B">
        <w:rPr>
          <w:rFonts w:asciiTheme="minorHAnsi" w:hAnsiTheme="minorHAnsi" w:cs="Courier New"/>
          <w:sz w:val="24"/>
          <w:szCs w:val="24"/>
        </w:rPr>
        <w:t xml:space="preserve">the relevance of God-belief </w:t>
      </w:r>
      <w:r w:rsidRPr="0072317B">
        <w:rPr>
          <w:rFonts w:asciiTheme="minorHAnsi" w:hAnsiTheme="minorHAnsi" w:cs="Courier New"/>
          <w:sz w:val="24"/>
          <w:szCs w:val="24"/>
        </w:rPr>
        <w:t xml:space="preserve">in the </w:t>
      </w:r>
      <w:r w:rsidR="00B97D9C" w:rsidRPr="0072317B">
        <w:rPr>
          <w:rFonts w:asciiTheme="minorHAnsi" w:hAnsiTheme="minorHAnsi" w:cs="Courier New"/>
          <w:sz w:val="24"/>
          <w:szCs w:val="24"/>
        </w:rPr>
        <w:t xml:space="preserve">offline-online </w:t>
      </w:r>
      <w:r w:rsidRPr="0072317B">
        <w:rPr>
          <w:rFonts w:asciiTheme="minorHAnsi" w:hAnsiTheme="minorHAnsi" w:cs="Courier New"/>
          <w:sz w:val="24"/>
          <w:szCs w:val="24"/>
        </w:rPr>
        <w:t xml:space="preserve">blogosphere </w:t>
      </w:r>
      <w:r w:rsidR="00B97D9C" w:rsidRPr="0072317B">
        <w:rPr>
          <w:rFonts w:asciiTheme="minorHAnsi" w:hAnsiTheme="minorHAnsi" w:cs="Courier New"/>
          <w:sz w:val="24"/>
          <w:szCs w:val="24"/>
        </w:rPr>
        <w:t xml:space="preserve">and cyberspace </w:t>
      </w:r>
      <w:r w:rsidRPr="0072317B">
        <w:rPr>
          <w:rFonts w:asciiTheme="minorHAnsi" w:hAnsiTheme="minorHAnsi" w:cs="Courier New"/>
          <w:sz w:val="24"/>
          <w:szCs w:val="24"/>
        </w:rPr>
        <w:t xml:space="preserve">will produce new conversations and directions for religious </w:t>
      </w:r>
      <w:r w:rsidR="003F7515" w:rsidRPr="0072317B">
        <w:rPr>
          <w:rFonts w:asciiTheme="minorHAnsi" w:hAnsiTheme="minorHAnsi" w:cs="Courier New"/>
          <w:sz w:val="24"/>
          <w:szCs w:val="24"/>
        </w:rPr>
        <w:t>e</w:t>
      </w:r>
      <w:r w:rsidRPr="0072317B">
        <w:rPr>
          <w:rFonts w:asciiTheme="minorHAnsi" w:hAnsiTheme="minorHAnsi" w:cs="Courier New"/>
          <w:sz w:val="24"/>
          <w:szCs w:val="24"/>
        </w:rPr>
        <w:t>xpression and action</w:t>
      </w:r>
      <w:r w:rsidR="003F7515" w:rsidRPr="0072317B">
        <w:rPr>
          <w:rFonts w:asciiTheme="minorHAnsi" w:hAnsiTheme="minorHAnsi" w:cs="Courier New"/>
          <w:sz w:val="24"/>
          <w:szCs w:val="24"/>
        </w:rPr>
        <w:t>.</w:t>
      </w:r>
    </w:p>
    <w:p w14:paraId="0D1D228D" w14:textId="77777777" w:rsidR="00B97D9C" w:rsidRPr="0072317B" w:rsidRDefault="00596E5F"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 xml:space="preserve">Big is not so beautiful. While the “mega-church” model of evangelical Christianity has become </w:t>
      </w:r>
      <w:r w:rsidR="00B97D9C" w:rsidRPr="0072317B">
        <w:rPr>
          <w:rFonts w:asciiTheme="minorHAnsi" w:hAnsiTheme="minorHAnsi" w:cs="Courier New"/>
          <w:sz w:val="24"/>
          <w:szCs w:val="24"/>
        </w:rPr>
        <w:t xml:space="preserve">one of </w:t>
      </w:r>
      <w:r w:rsidRPr="0072317B">
        <w:rPr>
          <w:rFonts w:asciiTheme="minorHAnsi" w:hAnsiTheme="minorHAnsi" w:cs="Courier New"/>
          <w:sz w:val="24"/>
          <w:szCs w:val="24"/>
        </w:rPr>
        <w:t>the ideal</w:t>
      </w:r>
      <w:r w:rsidR="00B97D9C" w:rsidRPr="0072317B">
        <w:rPr>
          <w:rFonts w:asciiTheme="minorHAnsi" w:hAnsiTheme="minorHAnsi" w:cs="Courier New"/>
          <w:sz w:val="24"/>
          <w:szCs w:val="24"/>
        </w:rPr>
        <w:t xml:space="preserve">s of </w:t>
      </w:r>
      <w:r w:rsidRPr="0072317B">
        <w:rPr>
          <w:rFonts w:asciiTheme="minorHAnsi" w:hAnsiTheme="minorHAnsi" w:cs="Courier New"/>
          <w:sz w:val="24"/>
          <w:szCs w:val="24"/>
        </w:rPr>
        <w:t xml:space="preserve">successful </w:t>
      </w:r>
      <w:r w:rsidR="00B97D9C" w:rsidRPr="0072317B">
        <w:rPr>
          <w:rFonts w:asciiTheme="minorHAnsi" w:hAnsiTheme="minorHAnsi" w:cs="Courier New"/>
          <w:sz w:val="24"/>
          <w:szCs w:val="24"/>
        </w:rPr>
        <w:t>Christianity</w:t>
      </w:r>
      <w:r w:rsidRPr="0072317B">
        <w:rPr>
          <w:rFonts w:asciiTheme="minorHAnsi" w:hAnsiTheme="minorHAnsi" w:cs="Courier New"/>
          <w:sz w:val="24"/>
          <w:szCs w:val="24"/>
        </w:rPr>
        <w:t xml:space="preserve"> in </w:t>
      </w:r>
      <w:r w:rsidR="00B97D9C" w:rsidRPr="0072317B">
        <w:rPr>
          <w:rFonts w:asciiTheme="minorHAnsi" w:hAnsiTheme="minorHAnsi" w:cs="Courier New"/>
          <w:sz w:val="24"/>
          <w:szCs w:val="24"/>
        </w:rPr>
        <w:t xml:space="preserve">the current climate, with the Internet being a significant tool in that, religious </w:t>
      </w:r>
      <w:r w:rsidRPr="0072317B">
        <w:rPr>
          <w:rFonts w:asciiTheme="minorHAnsi" w:hAnsiTheme="minorHAnsi" w:cs="Courier New"/>
          <w:sz w:val="24"/>
          <w:szCs w:val="24"/>
        </w:rPr>
        <w:t xml:space="preserve">life in Web 2.0 </w:t>
      </w:r>
      <w:r w:rsidR="00B97D9C" w:rsidRPr="0072317B">
        <w:rPr>
          <w:rFonts w:asciiTheme="minorHAnsi" w:hAnsiTheme="minorHAnsi" w:cs="Courier New"/>
          <w:sz w:val="24"/>
          <w:szCs w:val="24"/>
        </w:rPr>
        <w:t xml:space="preserve">also offers the networking alternative of more </w:t>
      </w:r>
      <w:r w:rsidRPr="0072317B">
        <w:rPr>
          <w:rFonts w:asciiTheme="minorHAnsi" w:hAnsiTheme="minorHAnsi" w:cs="Courier New"/>
          <w:sz w:val="24"/>
          <w:szCs w:val="24"/>
        </w:rPr>
        <w:t xml:space="preserve">intimate and strong connections with a relative few. As the blogosphere is filled with a multitude of options, </w:t>
      </w:r>
      <w:r w:rsidR="00B97D9C" w:rsidRPr="0072317B">
        <w:rPr>
          <w:rFonts w:asciiTheme="minorHAnsi" w:hAnsiTheme="minorHAnsi" w:cs="Courier New"/>
          <w:sz w:val="24"/>
          <w:szCs w:val="24"/>
        </w:rPr>
        <w:t xml:space="preserve">many </w:t>
      </w:r>
      <w:r w:rsidRPr="0072317B">
        <w:rPr>
          <w:rFonts w:asciiTheme="minorHAnsi" w:hAnsiTheme="minorHAnsi" w:cs="Courier New"/>
          <w:sz w:val="24"/>
          <w:szCs w:val="24"/>
        </w:rPr>
        <w:t xml:space="preserve">users </w:t>
      </w:r>
      <w:r w:rsidR="00B97D9C" w:rsidRPr="0072317B">
        <w:rPr>
          <w:rFonts w:asciiTheme="minorHAnsi" w:hAnsiTheme="minorHAnsi" w:cs="Courier New"/>
          <w:sz w:val="24"/>
          <w:szCs w:val="24"/>
        </w:rPr>
        <w:t xml:space="preserve">also </w:t>
      </w:r>
      <w:r w:rsidRPr="0072317B">
        <w:rPr>
          <w:rFonts w:asciiTheme="minorHAnsi" w:hAnsiTheme="minorHAnsi" w:cs="Courier New"/>
          <w:sz w:val="24"/>
          <w:szCs w:val="24"/>
        </w:rPr>
        <w:t xml:space="preserve">seek a small niche by which to connect closely with like-minded seekers. </w:t>
      </w:r>
      <w:r w:rsidR="00B97D9C" w:rsidRPr="0072317B">
        <w:rPr>
          <w:rFonts w:asciiTheme="minorHAnsi" w:hAnsiTheme="minorHAnsi" w:cs="Courier New"/>
          <w:sz w:val="24"/>
          <w:szCs w:val="24"/>
        </w:rPr>
        <w:t xml:space="preserve">The cumulative effect of these numerous smaller intimate groupings offers an alternative conglomeration of Christianity equal to the more visible </w:t>
      </w:r>
      <w:r w:rsidR="0008039E" w:rsidRPr="0072317B">
        <w:rPr>
          <w:rFonts w:asciiTheme="minorHAnsi" w:hAnsiTheme="minorHAnsi" w:cs="Courier New"/>
          <w:sz w:val="24"/>
          <w:szCs w:val="24"/>
        </w:rPr>
        <w:t xml:space="preserve">centralized </w:t>
      </w:r>
      <w:r w:rsidR="00B97D9C" w:rsidRPr="0072317B">
        <w:rPr>
          <w:rFonts w:asciiTheme="minorHAnsi" w:hAnsiTheme="minorHAnsi" w:cs="Courier New"/>
          <w:sz w:val="24"/>
          <w:szCs w:val="24"/>
        </w:rPr>
        <w:t xml:space="preserve">large church </w:t>
      </w:r>
      <w:r w:rsidR="0008039E" w:rsidRPr="0072317B">
        <w:rPr>
          <w:rFonts w:asciiTheme="minorHAnsi" w:hAnsiTheme="minorHAnsi" w:cs="Courier New"/>
          <w:sz w:val="24"/>
          <w:szCs w:val="24"/>
        </w:rPr>
        <w:t>embodiment of Christianity</w:t>
      </w:r>
      <w:r w:rsidR="00B97D9C" w:rsidRPr="0072317B">
        <w:rPr>
          <w:rFonts w:asciiTheme="minorHAnsi" w:hAnsiTheme="minorHAnsi" w:cs="Courier New"/>
          <w:sz w:val="24"/>
          <w:szCs w:val="24"/>
        </w:rPr>
        <w:t>.</w:t>
      </w:r>
    </w:p>
    <w:p w14:paraId="31C344E1" w14:textId="77777777" w:rsidR="0008039E" w:rsidRPr="0072317B" w:rsidRDefault="0008039E"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t>“</w:t>
      </w:r>
      <w:proofErr w:type="spellStart"/>
      <w:r w:rsidRPr="0072317B">
        <w:rPr>
          <w:rFonts w:asciiTheme="minorHAnsi" w:hAnsiTheme="minorHAnsi" w:cs="Courier New"/>
          <w:sz w:val="24"/>
          <w:szCs w:val="24"/>
        </w:rPr>
        <w:t>Glocaliz</w:t>
      </w:r>
      <w:r w:rsidR="00596E5F" w:rsidRPr="0072317B">
        <w:rPr>
          <w:rFonts w:asciiTheme="minorHAnsi" w:hAnsiTheme="minorHAnsi" w:cs="Courier New"/>
          <w:sz w:val="24"/>
          <w:szCs w:val="24"/>
        </w:rPr>
        <w:t>ation</w:t>
      </w:r>
      <w:proofErr w:type="spellEnd"/>
      <w:r w:rsidR="00CF17B5">
        <w:rPr>
          <w:rFonts w:asciiTheme="minorHAnsi" w:hAnsiTheme="minorHAnsi" w:cs="Courier New"/>
          <w:sz w:val="24"/>
          <w:szCs w:val="24"/>
        </w:rPr>
        <w:t>.</w:t>
      </w:r>
      <w:r w:rsidR="00596E5F" w:rsidRPr="0072317B">
        <w:rPr>
          <w:rFonts w:asciiTheme="minorHAnsi" w:hAnsiTheme="minorHAnsi" w:cs="Courier New"/>
          <w:sz w:val="24"/>
          <w:szCs w:val="24"/>
        </w:rPr>
        <w:t xml:space="preserve">” Users seek connections with people on the web regardless of their location, to build important relationships, find belonging and enhance their religious life in their own contexts. Religion online offers a global perspective to local life. The merging of these two outlooks devalues the impact of regional and national structures on which today’s religious </w:t>
      </w:r>
      <w:r w:rsidRPr="0072317B">
        <w:rPr>
          <w:rFonts w:asciiTheme="minorHAnsi" w:hAnsiTheme="minorHAnsi" w:cs="Courier New"/>
          <w:sz w:val="24"/>
          <w:szCs w:val="24"/>
        </w:rPr>
        <w:t>denominations</w:t>
      </w:r>
      <w:r w:rsidR="00596E5F" w:rsidRPr="0072317B">
        <w:rPr>
          <w:rFonts w:asciiTheme="minorHAnsi" w:hAnsiTheme="minorHAnsi" w:cs="Courier New"/>
          <w:sz w:val="24"/>
          <w:szCs w:val="24"/>
        </w:rPr>
        <w:t xml:space="preserve"> are </w:t>
      </w:r>
      <w:r w:rsidRPr="0072317B">
        <w:rPr>
          <w:rFonts w:asciiTheme="minorHAnsi" w:hAnsiTheme="minorHAnsi" w:cs="Courier New"/>
          <w:sz w:val="24"/>
          <w:szCs w:val="24"/>
        </w:rPr>
        <w:t>organized</w:t>
      </w:r>
      <w:r w:rsidR="00596E5F" w:rsidRPr="0072317B">
        <w:rPr>
          <w:rFonts w:asciiTheme="minorHAnsi" w:hAnsiTheme="minorHAnsi" w:cs="Courier New"/>
          <w:sz w:val="24"/>
          <w:szCs w:val="24"/>
        </w:rPr>
        <w:t xml:space="preserve">. In the future, a congregation’s connection to their archbishop or moderator may matter less than their connection to a congregation in South Africa, South Dakota or South Korea with whom they are sharing liturgies, hymns and mission projects. </w:t>
      </w:r>
    </w:p>
    <w:p w14:paraId="2B36346C" w14:textId="77777777" w:rsidR="00596E5F" w:rsidRPr="0072317B" w:rsidRDefault="0008039E" w:rsidP="00596E5F">
      <w:pPr>
        <w:pStyle w:val="PlainText"/>
        <w:spacing w:line="360" w:lineRule="auto"/>
        <w:ind w:firstLine="720"/>
        <w:rPr>
          <w:rFonts w:asciiTheme="minorHAnsi" w:hAnsiTheme="minorHAnsi" w:cs="Courier New"/>
          <w:sz w:val="24"/>
          <w:szCs w:val="24"/>
        </w:rPr>
      </w:pPr>
      <w:r w:rsidRPr="0072317B">
        <w:rPr>
          <w:rFonts w:asciiTheme="minorHAnsi" w:hAnsiTheme="minorHAnsi" w:cs="Courier New"/>
          <w:sz w:val="24"/>
          <w:szCs w:val="24"/>
        </w:rPr>
        <w:lastRenderedPageBreak/>
        <w:t>The separation of mediated experience from physical experience has become an artificial distinction. Printing at the time of the Reformation changed the construction of Christianity, not by creating a Christianity that existed within books and a Christianity that existed in “real life.” People’s lives became an interactive amalgam of the realities experienced and acquired through what they read, what they heard from others, and what they experienced as a physical reality. In the same way today, a</w:t>
      </w:r>
      <w:r w:rsidR="00596E5F" w:rsidRPr="0072317B">
        <w:rPr>
          <w:rFonts w:asciiTheme="minorHAnsi" w:hAnsiTheme="minorHAnsi" w:cs="Courier New"/>
          <w:sz w:val="24"/>
          <w:szCs w:val="24"/>
        </w:rPr>
        <w:t>s the Internet becomes an increasingly integral part of life and a dominant source of information for the average user over television, radio and newspapers, and as the average user becomes more integrated into online life, able to produce and publish information with greater ease and skill than ever before, online identity and community</w:t>
      </w:r>
      <w:r w:rsidRPr="0072317B">
        <w:rPr>
          <w:rFonts w:asciiTheme="minorHAnsi" w:hAnsiTheme="minorHAnsi" w:cs="Courier New"/>
          <w:sz w:val="24"/>
          <w:szCs w:val="24"/>
        </w:rPr>
        <w:t xml:space="preserve"> will be inseparable</w:t>
      </w:r>
      <w:r w:rsidR="00596E5F" w:rsidRPr="0072317B">
        <w:rPr>
          <w:rFonts w:asciiTheme="minorHAnsi" w:hAnsiTheme="minorHAnsi" w:cs="Courier New"/>
          <w:sz w:val="24"/>
          <w:szCs w:val="24"/>
        </w:rPr>
        <w:t xml:space="preserve"> from life offline. How offline </w:t>
      </w:r>
      <w:r w:rsidRPr="0072317B">
        <w:rPr>
          <w:rFonts w:asciiTheme="minorHAnsi" w:hAnsiTheme="minorHAnsi" w:cs="Courier New"/>
          <w:sz w:val="24"/>
          <w:szCs w:val="24"/>
        </w:rPr>
        <w:t xml:space="preserve">Christian </w:t>
      </w:r>
      <w:r w:rsidR="00596E5F" w:rsidRPr="0072317B">
        <w:rPr>
          <w:rFonts w:asciiTheme="minorHAnsi" w:hAnsiTheme="minorHAnsi" w:cs="Courier New"/>
          <w:sz w:val="24"/>
          <w:szCs w:val="24"/>
        </w:rPr>
        <w:t xml:space="preserve">communities, denominations and </w:t>
      </w:r>
      <w:r w:rsidRPr="0072317B">
        <w:rPr>
          <w:rFonts w:asciiTheme="minorHAnsi" w:hAnsiTheme="minorHAnsi" w:cs="Courier New"/>
          <w:sz w:val="24"/>
          <w:szCs w:val="24"/>
        </w:rPr>
        <w:t>organizations</w:t>
      </w:r>
      <w:r w:rsidR="00596E5F" w:rsidRPr="0072317B">
        <w:rPr>
          <w:rFonts w:asciiTheme="minorHAnsi" w:hAnsiTheme="minorHAnsi" w:cs="Courier New"/>
          <w:sz w:val="24"/>
          <w:szCs w:val="24"/>
        </w:rPr>
        <w:t xml:space="preserve"> are </w:t>
      </w:r>
      <w:r w:rsidRPr="0072317B">
        <w:rPr>
          <w:rFonts w:asciiTheme="minorHAnsi" w:hAnsiTheme="minorHAnsi" w:cs="Courier New"/>
          <w:sz w:val="24"/>
          <w:szCs w:val="24"/>
        </w:rPr>
        <w:t xml:space="preserve">integrated into and </w:t>
      </w:r>
      <w:r w:rsidR="00596E5F" w:rsidRPr="0072317B">
        <w:rPr>
          <w:rFonts w:asciiTheme="minorHAnsi" w:hAnsiTheme="minorHAnsi" w:cs="Courier New"/>
          <w:sz w:val="24"/>
          <w:szCs w:val="24"/>
        </w:rPr>
        <w:t xml:space="preserve">fuelled by the Internet, rather than how they are affected by </w:t>
      </w:r>
      <w:r w:rsidRPr="0072317B">
        <w:rPr>
          <w:rFonts w:asciiTheme="minorHAnsi" w:hAnsiTheme="minorHAnsi" w:cs="Courier New"/>
          <w:sz w:val="24"/>
          <w:szCs w:val="24"/>
        </w:rPr>
        <w:t>it</w:t>
      </w:r>
      <w:r w:rsidR="00596E5F" w:rsidRPr="0072317B">
        <w:rPr>
          <w:rFonts w:asciiTheme="minorHAnsi" w:hAnsiTheme="minorHAnsi" w:cs="Courier New"/>
          <w:sz w:val="24"/>
          <w:szCs w:val="24"/>
        </w:rPr>
        <w:t>, will be</w:t>
      </w:r>
      <w:r w:rsidR="003B1754" w:rsidRPr="0072317B">
        <w:rPr>
          <w:rFonts w:asciiTheme="minorHAnsi" w:hAnsiTheme="minorHAnsi" w:cs="Courier New"/>
          <w:sz w:val="24"/>
          <w:szCs w:val="24"/>
        </w:rPr>
        <w:t xml:space="preserve"> a major </w:t>
      </w:r>
      <w:r w:rsidR="00BE56F5" w:rsidRPr="0072317B">
        <w:rPr>
          <w:rFonts w:asciiTheme="minorHAnsi" w:hAnsiTheme="minorHAnsi" w:cs="Courier New"/>
          <w:sz w:val="24"/>
          <w:szCs w:val="24"/>
        </w:rPr>
        <w:t>direction of research in the future.</w:t>
      </w:r>
      <w:r w:rsidR="00596E5F" w:rsidRPr="0072317B">
        <w:rPr>
          <w:rFonts w:asciiTheme="minorHAnsi" w:hAnsiTheme="minorHAnsi" w:cs="Courier New"/>
          <w:sz w:val="24"/>
          <w:szCs w:val="24"/>
        </w:rPr>
        <w:t xml:space="preserve"> </w:t>
      </w:r>
    </w:p>
    <w:p w14:paraId="5985CE0D" w14:textId="77777777" w:rsidR="00596E5F" w:rsidRPr="0072317B" w:rsidRDefault="00596E5F" w:rsidP="00596E5F">
      <w:pPr>
        <w:pStyle w:val="PlainText"/>
        <w:spacing w:line="360" w:lineRule="auto"/>
        <w:ind w:firstLine="720"/>
        <w:rPr>
          <w:rFonts w:asciiTheme="minorHAnsi" w:hAnsiTheme="minorHAnsi" w:cs="Courier New"/>
          <w:sz w:val="24"/>
          <w:szCs w:val="24"/>
        </w:rPr>
      </w:pPr>
    </w:p>
    <w:p w14:paraId="7D3EB91D" w14:textId="77777777" w:rsidR="005E23F0" w:rsidRPr="0072317B" w:rsidRDefault="005E23F0" w:rsidP="00596E5F">
      <w:pPr>
        <w:ind w:firstLine="720"/>
        <w:rPr>
          <w:sz w:val="24"/>
          <w:szCs w:val="24"/>
        </w:rPr>
      </w:pPr>
    </w:p>
    <w:p w14:paraId="6A50790E" w14:textId="77777777" w:rsidR="00CF17B5" w:rsidRPr="00CF17B5" w:rsidRDefault="00943AC0" w:rsidP="00CF17B5">
      <w:pPr>
        <w:jc w:val="center"/>
        <w:rPr>
          <w:rFonts w:ascii="Calibri" w:hAnsi="Calibri"/>
          <w:b/>
          <w:szCs w:val="24"/>
        </w:rPr>
      </w:pPr>
      <w:r w:rsidRPr="0072317B">
        <w:rPr>
          <w:sz w:val="24"/>
          <w:szCs w:val="24"/>
        </w:rPr>
        <w:fldChar w:fldCharType="begin"/>
      </w:r>
      <w:r w:rsidR="005E23F0" w:rsidRPr="0072317B">
        <w:rPr>
          <w:sz w:val="24"/>
          <w:szCs w:val="24"/>
        </w:rPr>
        <w:instrText xml:space="preserve"> ADDIN EN.REFLIST </w:instrText>
      </w:r>
      <w:r w:rsidRPr="0072317B">
        <w:rPr>
          <w:sz w:val="24"/>
          <w:szCs w:val="24"/>
        </w:rPr>
        <w:fldChar w:fldCharType="separate"/>
      </w:r>
      <w:r w:rsidR="00CF17B5" w:rsidRPr="00CF17B5">
        <w:rPr>
          <w:rFonts w:ascii="Calibri" w:hAnsi="Calibri"/>
          <w:b/>
          <w:szCs w:val="24"/>
        </w:rPr>
        <w:t>References</w:t>
      </w:r>
    </w:p>
    <w:p w14:paraId="2C41011A" w14:textId="77777777" w:rsidR="00CF17B5" w:rsidRPr="00CF17B5" w:rsidRDefault="00CF17B5" w:rsidP="00CF17B5">
      <w:pPr>
        <w:jc w:val="center"/>
        <w:rPr>
          <w:rFonts w:ascii="Calibri" w:hAnsi="Calibri"/>
          <w:b/>
          <w:szCs w:val="24"/>
        </w:rPr>
      </w:pPr>
    </w:p>
    <w:p w14:paraId="54D41551"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Anderson, Benedict. 1991. </w:t>
      </w:r>
      <w:r w:rsidRPr="00CF17B5">
        <w:rPr>
          <w:rFonts w:ascii="Calibri" w:hAnsi="Calibri"/>
          <w:i/>
          <w:szCs w:val="24"/>
        </w:rPr>
        <w:t>Imagined communities: reflections on the origin and spread of nationalism</w:t>
      </w:r>
      <w:r w:rsidRPr="00CF17B5">
        <w:rPr>
          <w:rFonts w:ascii="Calibri" w:hAnsi="Calibri"/>
          <w:szCs w:val="24"/>
        </w:rPr>
        <w:t>. Revised ed. London: Verso.</w:t>
      </w:r>
    </w:p>
    <w:p w14:paraId="67429A37"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Armstrong, Ben. 1979. </w:t>
      </w:r>
      <w:r w:rsidRPr="00CF17B5">
        <w:rPr>
          <w:rFonts w:ascii="Calibri" w:hAnsi="Calibri"/>
          <w:i/>
          <w:szCs w:val="24"/>
        </w:rPr>
        <w:t>The electric church</w:t>
      </w:r>
      <w:r w:rsidRPr="00CF17B5">
        <w:rPr>
          <w:rFonts w:ascii="Calibri" w:hAnsi="Calibri"/>
          <w:szCs w:val="24"/>
        </w:rPr>
        <w:t>. Nashville: Thomas Nelson.</w:t>
      </w:r>
    </w:p>
    <w:p w14:paraId="01232F5D"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Australian Bureau of Statistics. 2007. </w:t>
      </w:r>
      <w:r w:rsidRPr="00CF17B5">
        <w:rPr>
          <w:rFonts w:ascii="Calibri" w:hAnsi="Calibri"/>
          <w:i/>
          <w:szCs w:val="24"/>
        </w:rPr>
        <w:t>Household use of information technology, Australia, 2005-06</w:t>
      </w:r>
      <w:r w:rsidRPr="00CF17B5">
        <w:rPr>
          <w:rFonts w:ascii="Calibri" w:hAnsi="Calibri"/>
          <w:szCs w:val="24"/>
        </w:rPr>
        <w:t xml:space="preserve"> Australian Bureau of Statistics, 2006 [cited 16th June 2007]. Available from </w:t>
      </w:r>
      <w:hyperlink r:id="rId9" w:history="1">
        <w:r w:rsidRPr="00CF17B5">
          <w:rPr>
            <w:rStyle w:val="Hyperlink"/>
            <w:rFonts w:ascii="Calibri" w:hAnsi="Calibri"/>
            <w:szCs w:val="24"/>
          </w:rPr>
          <w:t>http://www.abs.gov.au/Ausstats/abs@.nsf/0/acc2d18cc958bc7bca2568a9001393ae?OpenDocument</w:t>
        </w:r>
      </w:hyperlink>
      <w:r w:rsidRPr="00CF17B5">
        <w:rPr>
          <w:rFonts w:ascii="Calibri" w:hAnsi="Calibri"/>
          <w:szCs w:val="24"/>
        </w:rPr>
        <w:t>.</w:t>
      </w:r>
    </w:p>
    <w:p w14:paraId="3DDCAE2B"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Burns, Alfred. 1989. </w:t>
      </w:r>
      <w:r w:rsidRPr="00CF17B5">
        <w:rPr>
          <w:rFonts w:ascii="Calibri" w:hAnsi="Calibri"/>
          <w:i/>
          <w:szCs w:val="24"/>
        </w:rPr>
        <w:t>The power of the written word: the role of literacy in the history of western civilization</w:t>
      </w:r>
      <w:r w:rsidRPr="00CF17B5">
        <w:rPr>
          <w:rFonts w:ascii="Calibri" w:hAnsi="Calibri"/>
          <w:szCs w:val="24"/>
        </w:rPr>
        <w:t>. New York: Peter Lang Publishers.</w:t>
      </w:r>
    </w:p>
    <w:p w14:paraId="561287FB"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Campbell, Heidi. 2006. Religion and the Internet. </w:t>
      </w:r>
      <w:r w:rsidRPr="00CF17B5">
        <w:rPr>
          <w:rFonts w:ascii="Calibri" w:hAnsi="Calibri"/>
          <w:i/>
          <w:szCs w:val="24"/>
        </w:rPr>
        <w:t>Communication Research Trends</w:t>
      </w:r>
      <w:r w:rsidRPr="00CF17B5">
        <w:rPr>
          <w:rFonts w:ascii="Calibri" w:hAnsi="Calibri"/>
          <w:szCs w:val="24"/>
        </w:rPr>
        <w:t xml:space="preserve"> 25 (1):3-24.</w:t>
      </w:r>
    </w:p>
    <w:p w14:paraId="1FF77DC1"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Edwards, Mark Jr. 1994. </w:t>
      </w:r>
      <w:r w:rsidRPr="00CF17B5">
        <w:rPr>
          <w:rFonts w:ascii="Calibri" w:hAnsi="Calibri"/>
          <w:i/>
          <w:szCs w:val="24"/>
        </w:rPr>
        <w:t>Printing, propaganda and Martin Luther</w:t>
      </w:r>
      <w:r w:rsidRPr="00CF17B5">
        <w:rPr>
          <w:rFonts w:ascii="Calibri" w:hAnsi="Calibri"/>
          <w:szCs w:val="24"/>
        </w:rPr>
        <w:t>. Berkeley: University of California Press.</w:t>
      </w:r>
    </w:p>
    <w:p w14:paraId="74A01938"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Eisenstein, Elizabeth. 1979. </w:t>
      </w:r>
      <w:r w:rsidRPr="00CF17B5">
        <w:rPr>
          <w:rFonts w:ascii="Calibri" w:hAnsi="Calibri"/>
          <w:i/>
          <w:szCs w:val="24"/>
        </w:rPr>
        <w:t>The printing press as an agent of change: communications and cultural transformation in early modern Europe</w:t>
      </w:r>
      <w:r w:rsidRPr="00CF17B5">
        <w:rPr>
          <w:rFonts w:ascii="Calibri" w:hAnsi="Calibri"/>
          <w:szCs w:val="24"/>
        </w:rPr>
        <w:t>. Vol. I and II. Cambridge: Cambridge University Press.</w:t>
      </w:r>
    </w:p>
    <w:p w14:paraId="3CF47DD1"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Febvre, Lucien Paul Victor, and Henri Jean Martin. 1976. </w:t>
      </w:r>
      <w:r w:rsidRPr="00CF17B5">
        <w:rPr>
          <w:rFonts w:ascii="Calibri" w:hAnsi="Calibri"/>
          <w:i/>
          <w:szCs w:val="24"/>
        </w:rPr>
        <w:t>The coming of the book: the impact of printing 1450-1800</w:t>
      </w:r>
      <w:r w:rsidRPr="00CF17B5">
        <w:rPr>
          <w:rFonts w:ascii="Calibri" w:hAnsi="Calibri"/>
          <w:szCs w:val="24"/>
        </w:rPr>
        <w:t xml:space="preserve">. New ed, </w:t>
      </w:r>
      <w:r w:rsidRPr="00CF17B5">
        <w:rPr>
          <w:rFonts w:ascii="Calibri" w:hAnsi="Calibri"/>
          <w:i/>
          <w:szCs w:val="24"/>
        </w:rPr>
        <w:t>Foundations of history library.</w:t>
      </w:r>
      <w:r w:rsidRPr="00CF17B5">
        <w:rPr>
          <w:rFonts w:ascii="Calibri" w:hAnsi="Calibri"/>
          <w:szCs w:val="24"/>
        </w:rPr>
        <w:t xml:space="preserve"> London: N.L.B.</w:t>
      </w:r>
    </w:p>
    <w:p w14:paraId="0A8B9A2A"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Finnegan, Ruth H. 1988. </w:t>
      </w:r>
      <w:r w:rsidRPr="00CF17B5">
        <w:rPr>
          <w:rFonts w:ascii="Calibri" w:hAnsi="Calibri"/>
          <w:i/>
          <w:szCs w:val="24"/>
        </w:rPr>
        <w:t>Literacy and orality: studies in the technology of communication</w:t>
      </w:r>
      <w:r w:rsidRPr="00CF17B5">
        <w:rPr>
          <w:rFonts w:ascii="Calibri" w:hAnsi="Calibri"/>
          <w:szCs w:val="24"/>
        </w:rPr>
        <w:t>. Oxford, UK ; New York, NY, USA: Blackwell.</w:t>
      </w:r>
    </w:p>
    <w:p w14:paraId="28A5EB91"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Friedburg, Ann. 1993. </w:t>
      </w:r>
      <w:r w:rsidRPr="00CF17B5">
        <w:rPr>
          <w:rFonts w:ascii="Calibri" w:hAnsi="Calibri"/>
          <w:i/>
          <w:szCs w:val="24"/>
        </w:rPr>
        <w:t>Window shopping: cinema and the postmodern</w:t>
      </w:r>
      <w:r w:rsidRPr="00CF17B5">
        <w:rPr>
          <w:rFonts w:ascii="Calibri" w:hAnsi="Calibri"/>
          <w:szCs w:val="24"/>
        </w:rPr>
        <w:t>. Berkeley: University of California Press.</w:t>
      </w:r>
    </w:p>
    <w:p w14:paraId="004AD6E5"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Holtz, S. 2006. Communicating in the world of Web 2.0. </w:t>
      </w:r>
      <w:r w:rsidRPr="00CF17B5">
        <w:rPr>
          <w:rFonts w:ascii="Calibri" w:hAnsi="Calibri"/>
          <w:i/>
          <w:szCs w:val="24"/>
        </w:rPr>
        <w:t>Communication World</w:t>
      </w:r>
      <w:r w:rsidRPr="00CF17B5">
        <w:rPr>
          <w:rFonts w:ascii="Calibri" w:hAnsi="Calibri"/>
          <w:szCs w:val="24"/>
        </w:rPr>
        <w:t xml:space="preserve"> 23 (3):4-27.</w:t>
      </w:r>
    </w:p>
    <w:p w14:paraId="5222D207"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lastRenderedPageBreak/>
        <w:t xml:space="preserve">McLuhan, Marshall. 1964. </w:t>
      </w:r>
      <w:r w:rsidRPr="00CF17B5">
        <w:rPr>
          <w:rFonts w:ascii="Calibri" w:hAnsi="Calibri"/>
          <w:i/>
          <w:szCs w:val="24"/>
        </w:rPr>
        <w:t>Understanding media: the extensions of man</w:t>
      </w:r>
      <w:r w:rsidRPr="00CF17B5">
        <w:rPr>
          <w:rFonts w:ascii="Calibri" w:hAnsi="Calibri"/>
          <w:szCs w:val="24"/>
        </w:rPr>
        <w:t>. Second ed. New York: New American Library.</w:t>
      </w:r>
    </w:p>
    <w:p w14:paraId="1CE03149"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Miniwatts Marketing Group. 2007. </w:t>
      </w:r>
      <w:r w:rsidRPr="00CF17B5">
        <w:rPr>
          <w:rFonts w:ascii="Calibri" w:hAnsi="Calibri"/>
          <w:i/>
          <w:szCs w:val="24"/>
        </w:rPr>
        <w:t>Internet usage statistics - the big picture</w:t>
      </w:r>
      <w:r w:rsidRPr="00CF17B5">
        <w:rPr>
          <w:rFonts w:ascii="Calibri" w:hAnsi="Calibri"/>
          <w:szCs w:val="24"/>
        </w:rPr>
        <w:t xml:space="preserve"> 2007 [cited 6th June 2007]. Available from </w:t>
      </w:r>
      <w:hyperlink r:id="rId10" w:history="1">
        <w:r w:rsidRPr="00CF17B5">
          <w:rPr>
            <w:rStyle w:val="Hyperlink"/>
            <w:rFonts w:ascii="Calibri" w:hAnsi="Calibri"/>
            <w:szCs w:val="24"/>
          </w:rPr>
          <w:t>http://www.internetworldstats.com/stats.htm</w:t>
        </w:r>
      </w:hyperlink>
      <w:r w:rsidRPr="00CF17B5">
        <w:rPr>
          <w:rFonts w:ascii="Calibri" w:hAnsi="Calibri"/>
          <w:szCs w:val="24"/>
        </w:rPr>
        <w:t>.</w:t>
      </w:r>
    </w:p>
    <w:p w14:paraId="5FCF7E1B"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Murley, Bryan. 2005. The mediahood of all receivers: Blogging as an extension of the Reformation concept of the Priesthood of All Believers. In </w:t>
      </w:r>
      <w:r w:rsidRPr="00CF17B5">
        <w:rPr>
          <w:rFonts w:ascii="Calibri" w:hAnsi="Calibri"/>
          <w:i/>
          <w:szCs w:val="24"/>
        </w:rPr>
        <w:t>Conference on Communication and Faith</w:t>
      </w:r>
      <w:r w:rsidRPr="00CF17B5">
        <w:rPr>
          <w:rFonts w:ascii="Calibri" w:hAnsi="Calibri"/>
          <w:szCs w:val="24"/>
        </w:rPr>
        <w:t>. Campbell University, Buies Creek, N.C.: unpublished paper.</w:t>
      </w:r>
    </w:p>
    <w:p w14:paraId="3625C1AD"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O'Reilly, Tim. </w:t>
      </w:r>
      <w:r w:rsidRPr="00CF17B5">
        <w:rPr>
          <w:rFonts w:ascii="Calibri" w:hAnsi="Calibri"/>
          <w:i/>
          <w:szCs w:val="24"/>
        </w:rPr>
        <w:t>What is Web 2.0: Design patterns and business models for the next generation of software</w:t>
      </w:r>
      <w:r w:rsidRPr="00CF17B5">
        <w:rPr>
          <w:rFonts w:ascii="Calibri" w:hAnsi="Calibri"/>
          <w:szCs w:val="24"/>
        </w:rPr>
        <w:t xml:space="preserve"> 2005 [cited 29th December, 2006. Available from </w:t>
      </w:r>
      <w:hyperlink r:id="rId11" w:history="1">
        <w:r w:rsidRPr="00CF17B5">
          <w:rPr>
            <w:rStyle w:val="Hyperlink"/>
            <w:rFonts w:ascii="Calibri" w:hAnsi="Calibri"/>
            <w:szCs w:val="24"/>
          </w:rPr>
          <w:t>http://www.oreillynet.com/pub/a/oreilly/tim/news/2005/09/30/what-is-web-20.html</w:t>
        </w:r>
      </w:hyperlink>
      <w:r w:rsidRPr="00CF17B5">
        <w:rPr>
          <w:rFonts w:ascii="Calibri" w:hAnsi="Calibri"/>
          <w:szCs w:val="24"/>
        </w:rPr>
        <w:t xml:space="preserve"> </w:t>
      </w:r>
    </w:p>
    <w:p w14:paraId="6183EAF4"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Ong, Walter J. 1967. </w:t>
      </w:r>
      <w:r w:rsidRPr="00CF17B5">
        <w:rPr>
          <w:rFonts w:ascii="Calibri" w:hAnsi="Calibri"/>
          <w:i/>
          <w:szCs w:val="24"/>
        </w:rPr>
        <w:t>The presence of the word; some prolegomena for cultural and religious history</w:t>
      </w:r>
      <w:r w:rsidRPr="00CF17B5">
        <w:rPr>
          <w:rFonts w:ascii="Calibri" w:hAnsi="Calibri"/>
          <w:szCs w:val="24"/>
        </w:rPr>
        <w:t>. New Haven: Yale University Press.</w:t>
      </w:r>
    </w:p>
    <w:p w14:paraId="1CD97C11"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Ong, Walter J. 1982. </w:t>
      </w:r>
      <w:r w:rsidRPr="00CF17B5">
        <w:rPr>
          <w:rFonts w:ascii="Calibri" w:hAnsi="Calibri"/>
          <w:i/>
          <w:szCs w:val="24"/>
        </w:rPr>
        <w:t>Orality and literacy: the technologizing of the word</w:t>
      </w:r>
      <w:r w:rsidRPr="00CF17B5">
        <w:rPr>
          <w:rFonts w:ascii="Calibri" w:hAnsi="Calibri"/>
          <w:szCs w:val="24"/>
        </w:rPr>
        <w:t>. London ; New York: Methuen.</w:t>
      </w:r>
    </w:p>
    <w:p w14:paraId="5E796174"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Tanner, Kathryn. 1997. </w:t>
      </w:r>
      <w:r w:rsidRPr="00CF17B5">
        <w:rPr>
          <w:rFonts w:ascii="Calibri" w:hAnsi="Calibri"/>
          <w:i/>
          <w:szCs w:val="24"/>
        </w:rPr>
        <w:t>Theories of culture : a new agenda for theology</w:t>
      </w:r>
      <w:r w:rsidRPr="00CF17B5">
        <w:rPr>
          <w:rFonts w:ascii="Calibri" w:hAnsi="Calibri"/>
          <w:szCs w:val="24"/>
        </w:rPr>
        <w:t xml:space="preserve">, </w:t>
      </w:r>
      <w:r w:rsidRPr="00CF17B5">
        <w:rPr>
          <w:rFonts w:ascii="Calibri" w:hAnsi="Calibri"/>
          <w:i/>
          <w:szCs w:val="24"/>
        </w:rPr>
        <w:t>Guides to theological inquiry</w:t>
      </w:r>
      <w:r w:rsidRPr="00CF17B5">
        <w:rPr>
          <w:rFonts w:ascii="Calibri" w:hAnsi="Calibri"/>
          <w:szCs w:val="24"/>
        </w:rPr>
        <w:t>. Minneapolis: Fortress Press.</w:t>
      </w:r>
    </w:p>
    <w:p w14:paraId="719C91B4" w14:textId="77777777" w:rsidR="00CF17B5" w:rsidRPr="00CF17B5" w:rsidRDefault="00CF17B5" w:rsidP="00CF17B5">
      <w:pPr>
        <w:spacing w:line="240" w:lineRule="auto"/>
        <w:ind w:left="720" w:hanging="720"/>
        <w:rPr>
          <w:rFonts w:ascii="Calibri" w:hAnsi="Calibri"/>
          <w:szCs w:val="24"/>
        </w:rPr>
      </w:pPr>
      <w:r w:rsidRPr="00CF17B5">
        <w:rPr>
          <w:rFonts w:ascii="Calibri" w:hAnsi="Calibri"/>
          <w:szCs w:val="24"/>
        </w:rPr>
        <w:t xml:space="preserve">Technorati. 2007. </w:t>
      </w:r>
      <w:r w:rsidRPr="00CF17B5">
        <w:rPr>
          <w:rFonts w:ascii="Calibri" w:hAnsi="Calibri"/>
          <w:i/>
          <w:szCs w:val="24"/>
        </w:rPr>
        <w:t>About us</w:t>
      </w:r>
      <w:r w:rsidRPr="00CF17B5">
        <w:rPr>
          <w:rFonts w:ascii="Calibri" w:hAnsi="Calibri"/>
          <w:szCs w:val="24"/>
        </w:rPr>
        <w:t xml:space="preserve"> Technorati, 2007 [cited 16th June 2007]. Available from </w:t>
      </w:r>
      <w:hyperlink r:id="rId12" w:history="1">
        <w:r w:rsidRPr="00CF17B5">
          <w:rPr>
            <w:rStyle w:val="Hyperlink"/>
            <w:rFonts w:ascii="Calibri" w:hAnsi="Calibri"/>
            <w:szCs w:val="24"/>
          </w:rPr>
          <w:t>http://www.technorati.com/about/</w:t>
        </w:r>
      </w:hyperlink>
      <w:r w:rsidRPr="00CF17B5">
        <w:rPr>
          <w:rFonts w:ascii="Calibri" w:hAnsi="Calibri"/>
          <w:szCs w:val="24"/>
        </w:rPr>
        <w:t>.</w:t>
      </w:r>
    </w:p>
    <w:p w14:paraId="1E8E9C2E" w14:textId="77777777" w:rsidR="00CF17B5" w:rsidRPr="00CF17B5" w:rsidRDefault="00CF17B5" w:rsidP="00CF17B5">
      <w:pPr>
        <w:spacing w:line="240" w:lineRule="auto"/>
        <w:rPr>
          <w:rFonts w:ascii="Calibri" w:hAnsi="Calibri"/>
          <w:szCs w:val="24"/>
        </w:rPr>
      </w:pPr>
    </w:p>
    <w:p w14:paraId="600A58DE" w14:textId="77777777" w:rsidR="0047161C" w:rsidRPr="0072317B" w:rsidRDefault="00943AC0" w:rsidP="00CF17B5">
      <w:pPr>
        <w:spacing w:line="240" w:lineRule="auto"/>
        <w:ind w:left="720" w:hanging="720"/>
        <w:rPr>
          <w:sz w:val="24"/>
          <w:szCs w:val="24"/>
        </w:rPr>
      </w:pPr>
      <w:r w:rsidRPr="0072317B">
        <w:rPr>
          <w:sz w:val="24"/>
          <w:szCs w:val="24"/>
        </w:rPr>
        <w:fldChar w:fldCharType="end"/>
      </w:r>
    </w:p>
    <w:sectPr w:rsidR="0047161C" w:rsidRPr="0072317B" w:rsidSect="00991F82">
      <w:footerReference w:type="default" r:id="rId13"/>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D0779E" w14:textId="77777777" w:rsidR="008272AA" w:rsidRDefault="008272AA" w:rsidP="0047161C">
      <w:pPr>
        <w:spacing w:line="240" w:lineRule="auto"/>
      </w:pPr>
      <w:r>
        <w:separator/>
      </w:r>
    </w:p>
  </w:endnote>
  <w:endnote w:type="continuationSeparator" w:id="0">
    <w:p w14:paraId="1ABEC3DD" w14:textId="77777777" w:rsidR="008272AA" w:rsidRDefault="008272AA" w:rsidP="0047161C">
      <w:pPr>
        <w:spacing w:line="240" w:lineRule="auto"/>
      </w:pPr>
      <w:r>
        <w:continuationSeparator/>
      </w:r>
    </w:p>
  </w:endnote>
  <w:endnote w:id="1">
    <w:p w14:paraId="7B7F9943" w14:textId="77777777" w:rsidR="002037E2" w:rsidRDefault="002037E2" w:rsidP="004D6B04">
      <w:pPr>
        <w:pStyle w:val="EndnoteText"/>
      </w:pPr>
      <w:r>
        <w:rPr>
          <w:rStyle w:val="EndnoteReference"/>
        </w:rPr>
        <w:endnoteRef/>
      </w:r>
      <w:r>
        <w:t xml:space="preserve"> Ecclesiastes 1:9-10</w:t>
      </w:r>
    </w:p>
    <w:p w14:paraId="6927980C" w14:textId="77777777" w:rsidR="002037E2" w:rsidRDefault="002037E2" w:rsidP="004D6B04">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563813"/>
      <w:docPartObj>
        <w:docPartGallery w:val="Page Numbers (Bottom of Page)"/>
        <w:docPartUnique/>
      </w:docPartObj>
    </w:sdtPr>
    <w:sdtEndPr/>
    <w:sdtContent>
      <w:p w14:paraId="1D3F33BC" w14:textId="77777777" w:rsidR="002037E2" w:rsidRDefault="00570EEA">
        <w:pPr>
          <w:pStyle w:val="Footer"/>
          <w:jc w:val="center"/>
        </w:pPr>
        <w:r>
          <w:fldChar w:fldCharType="begin"/>
        </w:r>
        <w:r>
          <w:instrText xml:space="preserve"> PAGE   \* MERGEFORMAT </w:instrText>
        </w:r>
        <w:r>
          <w:fldChar w:fldCharType="separate"/>
        </w:r>
        <w:r>
          <w:rPr>
            <w:noProof/>
          </w:rPr>
          <w:t>13</w:t>
        </w:r>
        <w:r>
          <w:rPr>
            <w:noProof/>
          </w:rPr>
          <w:fldChar w:fldCharType="end"/>
        </w:r>
      </w:p>
    </w:sdtContent>
  </w:sdt>
  <w:p w14:paraId="1CB076F6" w14:textId="77777777" w:rsidR="002037E2" w:rsidRDefault="002037E2" w:rsidP="000C048C">
    <w:pPr>
      <w:pStyle w:val="Footer"/>
      <w:jc w:val="cen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00136B" w14:textId="77777777" w:rsidR="008272AA" w:rsidRDefault="008272AA" w:rsidP="0047161C">
      <w:pPr>
        <w:spacing w:line="240" w:lineRule="auto"/>
      </w:pPr>
      <w:r>
        <w:separator/>
      </w:r>
    </w:p>
  </w:footnote>
  <w:footnote w:type="continuationSeparator" w:id="0">
    <w:p w14:paraId="3D7C8880" w14:textId="77777777" w:rsidR="008272AA" w:rsidRDefault="008272AA" w:rsidP="0047161C">
      <w:pPr>
        <w:spacing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7B290F"/>
    <w:multiLevelType w:val="multilevel"/>
    <w:tmpl w:val="B8E82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8304027"/>
    <w:multiLevelType w:val="hybridMultilevel"/>
    <w:tmpl w:val="B55294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5C6977FB"/>
    <w:multiLevelType w:val="hybridMultilevel"/>
    <w:tmpl w:val="68C27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6352058D"/>
    <w:multiLevelType w:val="hybridMultilevel"/>
    <w:tmpl w:val="20B2D3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7E096B8E"/>
    <w:multiLevelType w:val="hybridMultilevel"/>
    <w:tmpl w:val="D8AA91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2"/>
  </w:compat>
  <w:docVars>
    <w:docVar w:name="EN.InstantFormat" w:val="&lt;ENInstantFormat&gt;&lt;Enabled&gt;1&lt;/Enabled&gt;&lt;ScanUnformatted&gt;1&lt;/ScanUnformatted&gt;&lt;ScanChanges&gt;1&lt;/ScanChanges&gt;&lt;/ENInstantFormat&gt;"/>
    <w:docVar w:name="EN.Layout" w:val="&lt;ENLayout&gt;&lt;Style&gt;Public Opinion Quarterly&lt;/Style&gt;&lt;LeftDelim&gt;{&lt;/LeftDelim&gt;&lt;RightDelim&gt;}&lt;/RightDelim&gt;&lt;FontName&gt;Calibri&lt;/FontName&gt;&lt;FontSize&gt;11&lt;/FontSize&gt;&lt;ReflistTitle&gt;&lt;style bold face=&quot;&quot;References&lt;/style&gt;&lt;/ReflistTitle&gt;&lt;StartingRefnum&gt;1&lt;/StartingRefnum&gt;&lt;FirstLineIndent&gt;0&lt;/FirstLineIndent&gt;&lt;HangingIndent&gt;720&lt;/HangingIndent&gt;&lt;LineSpacing&gt;0&lt;/LineSpacing&gt;&lt;SpaceAfter&gt;0&lt;/SpaceAfter&gt;&lt;/ENLayout&gt;"/>
    <w:docVar w:name="EN.Libraries" w:val="&lt;ENLibraries&gt;&lt;Libraries&gt;&lt;item&gt;Horsfield Library 2007.enl&lt;/item&gt;&lt;/Libraries&gt;&lt;/ENLibraries&gt;"/>
  </w:docVars>
  <w:rsids>
    <w:rsidRoot w:val="0047161C"/>
    <w:rsid w:val="0000505E"/>
    <w:rsid w:val="000615D5"/>
    <w:rsid w:val="00063C3C"/>
    <w:rsid w:val="00064635"/>
    <w:rsid w:val="0008039E"/>
    <w:rsid w:val="000C048C"/>
    <w:rsid w:val="000D15C0"/>
    <w:rsid w:val="000D4A7A"/>
    <w:rsid w:val="000E49B7"/>
    <w:rsid w:val="000E61ED"/>
    <w:rsid w:val="00100260"/>
    <w:rsid w:val="00113274"/>
    <w:rsid w:val="0012309D"/>
    <w:rsid w:val="00126F2F"/>
    <w:rsid w:val="0013735F"/>
    <w:rsid w:val="00186B2E"/>
    <w:rsid w:val="001A5B41"/>
    <w:rsid w:val="001A6C73"/>
    <w:rsid w:val="001A7BF5"/>
    <w:rsid w:val="001F0B79"/>
    <w:rsid w:val="001F1860"/>
    <w:rsid w:val="001F3AE0"/>
    <w:rsid w:val="00203342"/>
    <w:rsid w:val="002037E2"/>
    <w:rsid w:val="00204D82"/>
    <w:rsid w:val="0020578D"/>
    <w:rsid w:val="002120B7"/>
    <w:rsid w:val="0021722C"/>
    <w:rsid w:val="00232A2B"/>
    <w:rsid w:val="002518D4"/>
    <w:rsid w:val="00252F6F"/>
    <w:rsid w:val="002534E7"/>
    <w:rsid w:val="00284AFA"/>
    <w:rsid w:val="00296550"/>
    <w:rsid w:val="002F2A0B"/>
    <w:rsid w:val="003022D4"/>
    <w:rsid w:val="003355EB"/>
    <w:rsid w:val="003371C8"/>
    <w:rsid w:val="003466EE"/>
    <w:rsid w:val="003576FD"/>
    <w:rsid w:val="00365C9E"/>
    <w:rsid w:val="00384B38"/>
    <w:rsid w:val="003900B0"/>
    <w:rsid w:val="003B1754"/>
    <w:rsid w:val="003B650D"/>
    <w:rsid w:val="003D5DF7"/>
    <w:rsid w:val="003E71D6"/>
    <w:rsid w:val="003F7515"/>
    <w:rsid w:val="00402D64"/>
    <w:rsid w:val="00433D3D"/>
    <w:rsid w:val="00460125"/>
    <w:rsid w:val="0047161C"/>
    <w:rsid w:val="00490CB6"/>
    <w:rsid w:val="004A7E2F"/>
    <w:rsid w:val="004B25D9"/>
    <w:rsid w:val="004C1290"/>
    <w:rsid w:val="004D6B04"/>
    <w:rsid w:val="00565E46"/>
    <w:rsid w:val="00570EEA"/>
    <w:rsid w:val="00575BF4"/>
    <w:rsid w:val="00592C85"/>
    <w:rsid w:val="00596E5F"/>
    <w:rsid w:val="005C430F"/>
    <w:rsid w:val="005C7FDE"/>
    <w:rsid w:val="005E13C7"/>
    <w:rsid w:val="005E23F0"/>
    <w:rsid w:val="0065339A"/>
    <w:rsid w:val="006727CB"/>
    <w:rsid w:val="006B1281"/>
    <w:rsid w:val="006D2A2B"/>
    <w:rsid w:val="006E0B5D"/>
    <w:rsid w:val="006E7177"/>
    <w:rsid w:val="007116AE"/>
    <w:rsid w:val="00712245"/>
    <w:rsid w:val="0072317B"/>
    <w:rsid w:val="00725D55"/>
    <w:rsid w:val="00745306"/>
    <w:rsid w:val="007838CD"/>
    <w:rsid w:val="00795039"/>
    <w:rsid w:val="007E2421"/>
    <w:rsid w:val="007E5F51"/>
    <w:rsid w:val="007F5658"/>
    <w:rsid w:val="008272AA"/>
    <w:rsid w:val="00835FA7"/>
    <w:rsid w:val="00856462"/>
    <w:rsid w:val="0087298C"/>
    <w:rsid w:val="008730EF"/>
    <w:rsid w:val="008843CA"/>
    <w:rsid w:val="00896F50"/>
    <w:rsid w:val="008A539A"/>
    <w:rsid w:val="008B1094"/>
    <w:rsid w:val="008B16FC"/>
    <w:rsid w:val="008B74D2"/>
    <w:rsid w:val="008C73A7"/>
    <w:rsid w:val="008C768F"/>
    <w:rsid w:val="008D254A"/>
    <w:rsid w:val="008D49B8"/>
    <w:rsid w:val="00900BDA"/>
    <w:rsid w:val="00917E68"/>
    <w:rsid w:val="00933B96"/>
    <w:rsid w:val="00943AC0"/>
    <w:rsid w:val="00972693"/>
    <w:rsid w:val="00991F82"/>
    <w:rsid w:val="00A02E71"/>
    <w:rsid w:val="00A03229"/>
    <w:rsid w:val="00A2689E"/>
    <w:rsid w:val="00A5006D"/>
    <w:rsid w:val="00A61930"/>
    <w:rsid w:val="00A64A7B"/>
    <w:rsid w:val="00A754D9"/>
    <w:rsid w:val="00A768C6"/>
    <w:rsid w:val="00AA0CDE"/>
    <w:rsid w:val="00AC79B4"/>
    <w:rsid w:val="00AD2DF5"/>
    <w:rsid w:val="00AF30EF"/>
    <w:rsid w:val="00B01E24"/>
    <w:rsid w:val="00B02089"/>
    <w:rsid w:val="00B04BB3"/>
    <w:rsid w:val="00B16315"/>
    <w:rsid w:val="00B203B3"/>
    <w:rsid w:val="00B34E2E"/>
    <w:rsid w:val="00B35784"/>
    <w:rsid w:val="00B4708A"/>
    <w:rsid w:val="00B6331D"/>
    <w:rsid w:val="00B70503"/>
    <w:rsid w:val="00B76BA4"/>
    <w:rsid w:val="00B91EFA"/>
    <w:rsid w:val="00B93A80"/>
    <w:rsid w:val="00B97D9C"/>
    <w:rsid w:val="00BA2E12"/>
    <w:rsid w:val="00BC2F2F"/>
    <w:rsid w:val="00BE56F5"/>
    <w:rsid w:val="00BF02E3"/>
    <w:rsid w:val="00C051F4"/>
    <w:rsid w:val="00C80C61"/>
    <w:rsid w:val="00CA3586"/>
    <w:rsid w:val="00CB406B"/>
    <w:rsid w:val="00CB5E34"/>
    <w:rsid w:val="00CD1E78"/>
    <w:rsid w:val="00CD2A67"/>
    <w:rsid w:val="00CE11EA"/>
    <w:rsid w:val="00CE51BD"/>
    <w:rsid w:val="00CE6A42"/>
    <w:rsid w:val="00CF17B5"/>
    <w:rsid w:val="00D164C4"/>
    <w:rsid w:val="00D22A2F"/>
    <w:rsid w:val="00D2345A"/>
    <w:rsid w:val="00DA163B"/>
    <w:rsid w:val="00DD3F57"/>
    <w:rsid w:val="00DF09D9"/>
    <w:rsid w:val="00E31079"/>
    <w:rsid w:val="00E34649"/>
    <w:rsid w:val="00E444FF"/>
    <w:rsid w:val="00E933CC"/>
    <w:rsid w:val="00EA00DE"/>
    <w:rsid w:val="00EB7A32"/>
    <w:rsid w:val="00EC36DD"/>
    <w:rsid w:val="00EF778D"/>
    <w:rsid w:val="00F00930"/>
    <w:rsid w:val="00F2173B"/>
    <w:rsid w:val="00F239ED"/>
    <w:rsid w:val="00F864DC"/>
    <w:rsid w:val="00F948CF"/>
    <w:rsid w:val="00FB2120"/>
    <w:rsid w:val="00FB3B3A"/>
    <w:rsid w:val="00FB4730"/>
    <w:rsid w:val="00FC74E5"/>
    <w:rsid w:val="00FE1920"/>
    <w:rsid w:val="00FE5AFE"/>
    <w:rsid w:val="00FF4F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0A00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360"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1F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unhideWhenUsed/>
    <w:rsid w:val="0047161C"/>
    <w:pPr>
      <w:spacing w:line="240" w:lineRule="auto"/>
    </w:pPr>
    <w:rPr>
      <w:sz w:val="20"/>
      <w:szCs w:val="20"/>
    </w:rPr>
  </w:style>
  <w:style w:type="character" w:customStyle="1" w:styleId="EndnoteTextChar">
    <w:name w:val="Endnote Text Char"/>
    <w:basedOn w:val="DefaultParagraphFont"/>
    <w:link w:val="EndnoteText"/>
    <w:uiPriority w:val="99"/>
    <w:rsid w:val="0047161C"/>
    <w:rPr>
      <w:sz w:val="20"/>
      <w:szCs w:val="20"/>
    </w:rPr>
  </w:style>
  <w:style w:type="character" w:styleId="EndnoteReference">
    <w:name w:val="endnote reference"/>
    <w:basedOn w:val="DefaultParagraphFont"/>
    <w:uiPriority w:val="99"/>
    <w:semiHidden/>
    <w:unhideWhenUsed/>
    <w:rsid w:val="0047161C"/>
    <w:rPr>
      <w:vertAlign w:val="superscript"/>
    </w:rPr>
  </w:style>
  <w:style w:type="character" w:styleId="Hyperlink">
    <w:name w:val="Hyperlink"/>
    <w:basedOn w:val="DefaultParagraphFont"/>
    <w:uiPriority w:val="99"/>
    <w:unhideWhenUsed/>
    <w:rsid w:val="004D6B04"/>
    <w:rPr>
      <w:color w:val="0000FF" w:themeColor="hyperlink"/>
      <w:u w:val="single"/>
    </w:rPr>
  </w:style>
  <w:style w:type="paragraph" w:styleId="Quote">
    <w:name w:val="Quote"/>
    <w:basedOn w:val="Normal"/>
    <w:next w:val="Normal"/>
    <w:link w:val="QuoteChar"/>
    <w:uiPriority w:val="29"/>
    <w:qFormat/>
    <w:rsid w:val="00CE6A42"/>
    <w:rPr>
      <w:i/>
      <w:iCs/>
      <w:color w:val="000000" w:themeColor="text1"/>
    </w:rPr>
  </w:style>
  <w:style w:type="character" w:customStyle="1" w:styleId="QuoteChar">
    <w:name w:val="Quote Char"/>
    <w:basedOn w:val="DefaultParagraphFont"/>
    <w:link w:val="Quote"/>
    <w:uiPriority w:val="29"/>
    <w:rsid w:val="00CE6A42"/>
    <w:rPr>
      <w:i/>
      <w:iCs/>
      <w:color w:val="000000" w:themeColor="text1"/>
    </w:rPr>
  </w:style>
  <w:style w:type="paragraph" w:customStyle="1" w:styleId="Quote-indented">
    <w:name w:val="Quote-indented"/>
    <w:basedOn w:val="Quote"/>
    <w:link w:val="Quote-indentedChar"/>
    <w:qFormat/>
    <w:rsid w:val="00CE6A42"/>
    <w:pPr>
      <w:ind w:left="720"/>
    </w:pPr>
    <w:rPr>
      <w:i w:val="0"/>
    </w:rPr>
  </w:style>
  <w:style w:type="paragraph" w:styleId="ListParagraph">
    <w:name w:val="List Paragraph"/>
    <w:basedOn w:val="Normal"/>
    <w:uiPriority w:val="34"/>
    <w:qFormat/>
    <w:rsid w:val="00EF778D"/>
    <w:pPr>
      <w:ind w:left="720"/>
      <w:contextualSpacing/>
    </w:pPr>
  </w:style>
  <w:style w:type="character" w:customStyle="1" w:styleId="Quote-indentedChar">
    <w:name w:val="Quote-indented Char"/>
    <w:basedOn w:val="QuoteChar"/>
    <w:link w:val="Quote-indented"/>
    <w:rsid w:val="00CE6A42"/>
    <w:rPr>
      <w:i/>
      <w:iCs/>
      <w:color w:val="000000" w:themeColor="text1"/>
    </w:rPr>
  </w:style>
  <w:style w:type="paragraph" w:styleId="Header">
    <w:name w:val="header"/>
    <w:basedOn w:val="Normal"/>
    <w:link w:val="HeaderChar"/>
    <w:uiPriority w:val="99"/>
    <w:semiHidden/>
    <w:unhideWhenUsed/>
    <w:rsid w:val="000C048C"/>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0C048C"/>
  </w:style>
  <w:style w:type="paragraph" w:styleId="Footer">
    <w:name w:val="footer"/>
    <w:basedOn w:val="Normal"/>
    <w:link w:val="FooterChar"/>
    <w:uiPriority w:val="99"/>
    <w:unhideWhenUsed/>
    <w:rsid w:val="000C048C"/>
    <w:pPr>
      <w:tabs>
        <w:tab w:val="center" w:pos="4680"/>
        <w:tab w:val="right" w:pos="9360"/>
      </w:tabs>
      <w:spacing w:line="240" w:lineRule="auto"/>
    </w:pPr>
  </w:style>
  <w:style w:type="character" w:customStyle="1" w:styleId="FooterChar">
    <w:name w:val="Footer Char"/>
    <w:basedOn w:val="DefaultParagraphFont"/>
    <w:link w:val="Footer"/>
    <w:uiPriority w:val="99"/>
    <w:rsid w:val="000C048C"/>
  </w:style>
  <w:style w:type="paragraph" w:styleId="BalloonText">
    <w:name w:val="Balloon Text"/>
    <w:basedOn w:val="Normal"/>
    <w:link w:val="BalloonTextChar"/>
    <w:uiPriority w:val="99"/>
    <w:semiHidden/>
    <w:unhideWhenUsed/>
    <w:rsid w:val="000C048C"/>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48C"/>
    <w:rPr>
      <w:rFonts w:ascii="Tahoma" w:hAnsi="Tahoma" w:cs="Tahoma"/>
      <w:sz w:val="16"/>
      <w:szCs w:val="16"/>
    </w:rPr>
  </w:style>
  <w:style w:type="paragraph" w:styleId="PlainText">
    <w:name w:val="Plain Text"/>
    <w:basedOn w:val="Normal"/>
    <w:link w:val="PlainTextChar"/>
    <w:uiPriority w:val="99"/>
    <w:unhideWhenUsed/>
    <w:rsid w:val="00596E5F"/>
    <w:pPr>
      <w:spacing w:line="240" w:lineRule="auto"/>
    </w:pPr>
    <w:rPr>
      <w:rFonts w:ascii="Consolas" w:hAnsi="Consolas"/>
      <w:sz w:val="21"/>
      <w:szCs w:val="21"/>
    </w:rPr>
  </w:style>
  <w:style w:type="character" w:customStyle="1" w:styleId="PlainTextChar">
    <w:name w:val="Plain Text Char"/>
    <w:basedOn w:val="DefaultParagraphFont"/>
    <w:link w:val="PlainText"/>
    <w:uiPriority w:val="99"/>
    <w:rsid w:val="00596E5F"/>
    <w:rPr>
      <w:rFonts w:ascii="Consolas" w:hAnsi="Consolas"/>
      <w:sz w:val="21"/>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oreillynet.com/pub/a/oreilly/tim/news/2005/09/30/what-is-web-20.html" TargetMode="External"/><Relationship Id="rId12" Type="http://schemas.openxmlformats.org/officeDocument/2006/relationships/hyperlink" Target="http://www.technorati.com/about/" TargetMode="External"/><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abs.gov.au/Ausstats/abs@.nsf/0/acc2d18cc958bc7bca2568a9001393ae?OpenDocument" TargetMode="External"/><Relationship Id="rId10" Type="http://schemas.openxmlformats.org/officeDocument/2006/relationships/hyperlink" Target="http://www.internetworldstats.com/stats.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44FB0F-ACC1-284D-97D9-FA8DD223D8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1051</TotalTime>
  <Pages>19</Pages>
  <Words>10403</Words>
  <Characters>59298</Characters>
  <Application>Microsoft Macintosh Word</Application>
  <DocSecurity>0</DocSecurity>
  <Lines>494</Lines>
  <Paragraphs>139</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69562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RMIT University</cp:lastModifiedBy>
  <cp:revision>36</cp:revision>
  <cp:lastPrinted>2007-06-17T00:21:00Z</cp:lastPrinted>
  <dcterms:created xsi:type="dcterms:W3CDTF">2007-06-10T21:57:00Z</dcterms:created>
  <dcterms:modified xsi:type="dcterms:W3CDTF">2014-09-15T00:24:00Z</dcterms:modified>
</cp:coreProperties>
</file>